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1B5" w:rsidRPr="00212C23" w:rsidRDefault="00BA71B5" w:rsidP="009604F8">
      <w:pPr>
        <w:suppressAutoHyphens/>
        <w:rPr>
          <w:rFonts w:cs="Times New Roman"/>
          <w:b/>
          <w:sz w:val="44"/>
          <w:szCs w:val="24"/>
        </w:rPr>
      </w:pPr>
      <w:r w:rsidRPr="00212C23">
        <w:rPr>
          <w:rFonts w:cs="Times New Roman"/>
          <w:noProof/>
          <w:sz w:val="22"/>
          <w:lang w:eastAsia="ru-RU"/>
        </w:rPr>
        <w:drawing>
          <wp:anchor distT="0" distB="0" distL="114300" distR="114300" simplePos="0" relativeHeight="251659264" behindDoc="0" locked="0" layoutInCell="1" allowOverlap="1" wp14:anchorId="33E0CB4B" wp14:editId="51E3C84C">
            <wp:simplePos x="0" y="0"/>
            <wp:positionH relativeFrom="margin">
              <wp:posOffset>2736215</wp:posOffset>
            </wp:positionH>
            <wp:positionV relativeFrom="page">
              <wp:posOffset>540385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1B5" w:rsidRPr="00212C23" w:rsidRDefault="00BA71B5" w:rsidP="009604F8">
      <w:pPr>
        <w:suppressAutoHyphens/>
        <w:rPr>
          <w:rFonts w:cs="Times New Roman"/>
          <w:b/>
          <w:sz w:val="44"/>
          <w:szCs w:val="24"/>
        </w:rPr>
      </w:pPr>
    </w:p>
    <w:p w:rsidR="00BA71B5" w:rsidRPr="00212C23" w:rsidRDefault="00BA71B5" w:rsidP="009604F8">
      <w:pPr>
        <w:suppressAutoHyphens/>
        <w:jc w:val="center"/>
        <w:rPr>
          <w:rFonts w:cs="Times New Roman"/>
          <w:b/>
          <w:sz w:val="44"/>
          <w:szCs w:val="24"/>
        </w:rPr>
      </w:pPr>
      <w:r w:rsidRPr="00212C23">
        <w:rPr>
          <w:rFonts w:cs="Times New Roman"/>
          <w:b/>
          <w:sz w:val="44"/>
          <w:szCs w:val="24"/>
        </w:rPr>
        <w:t>Администрация городского округа Пущино</w:t>
      </w:r>
    </w:p>
    <w:p w:rsidR="00BA71B5" w:rsidRPr="00212C23" w:rsidRDefault="00BA71B5" w:rsidP="009604F8">
      <w:pPr>
        <w:suppressAutoHyphens/>
        <w:jc w:val="center"/>
        <w:rPr>
          <w:rFonts w:cs="Times New Roman"/>
          <w:szCs w:val="24"/>
        </w:rPr>
      </w:pPr>
    </w:p>
    <w:p w:rsidR="00BA71B5" w:rsidRPr="00212C23" w:rsidRDefault="00BA71B5" w:rsidP="009604F8">
      <w:pPr>
        <w:suppressAutoHyphens/>
        <w:jc w:val="center"/>
        <w:rPr>
          <w:rFonts w:cs="Times New Roman"/>
          <w:szCs w:val="24"/>
        </w:rPr>
      </w:pPr>
    </w:p>
    <w:p w:rsidR="00BA71B5" w:rsidRPr="00212C23" w:rsidRDefault="00BA71B5" w:rsidP="009604F8">
      <w:pPr>
        <w:suppressAutoHyphens/>
        <w:jc w:val="center"/>
        <w:rPr>
          <w:rFonts w:cs="Times New Roman"/>
          <w:b/>
          <w:sz w:val="44"/>
          <w:szCs w:val="24"/>
        </w:rPr>
      </w:pPr>
      <w:r w:rsidRPr="00212C23">
        <w:rPr>
          <w:rFonts w:cs="Times New Roman"/>
          <w:b/>
          <w:sz w:val="44"/>
          <w:szCs w:val="24"/>
        </w:rPr>
        <w:t>П О С Т А Н О В Л Е Н И Е</w:t>
      </w:r>
    </w:p>
    <w:p w:rsidR="00BA71B5" w:rsidRPr="00212C23" w:rsidRDefault="00BA71B5" w:rsidP="009604F8">
      <w:pPr>
        <w:suppressAutoHyphens/>
        <w:jc w:val="center"/>
        <w:rPr>
          <w:rFonts w:cs="Times New Roman"/>
          <w:b/>
          <w:sz w:val="22"/>
        </w:rPr>
      </w:pPr>
    </w:p>
    <w:p w:rsidR="00BA71B5" w:rsidRPr="00212C23" w:rsidRDefault="00BA71B5" w:rsidP="009604F8">
      <w:pPr>
        <w:suppressAutoHyphens/>
        <w:jc w:val="center"/>
        <w:rPr>
          <w:rFonts w:cs="Times New Roman"/>
          <w:b/>
          <w:sz w:val="22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BA71B5" w:rsidRPr="00212C23" w:rsidTr="00580E06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1B5" w:rsidRPr="00212C23" w:rsidRDefault="003E1C39" w:rsidP="00532AD6">
            <w:pPr>
              <w:suppressAutoHyphens/>
              <w:overflowPunct w:val="0"/>
              <w:autoSpaceDE w:val="0"/>
              <w:autoSpaceDN w:val="0"/>
              <w:adjustRightInd w:val="0"/>
              <w:ind w:right="-355" w:hanging="36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1</w:t>
            </w:r>
            <w:r w:rsidR="00532AD6">
              <w:rPr>
                <w:rFonts w:eastAsia="Calibri" w:cs="Times New Roman"/>
                <w:b/>
                <w:szCs w:val="28"/>
              </w:rPr>
              <w:t>1</w:t>
            </w:r>
            <w:r>
              <w:rPr>
                <w:rFonts w:eastAsia="Calibri" w:cs="Times New Roman"/>
                <w:b/>
                <w:szCs w:val="28"/>
              </w:rPr>
              <w:t>.03.2021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A71B5" w:rsidRPr="00212C23" w:rsidRDefault="00BA71B5" w:rsidP="009604F8">
            <w:pPr>
              <w:suppressAutoHyphens/>
              <w:overflowPunct w:val="0"/>
              <w:autoSpaceDE w:val="0"/>
              <w:autoSpaceDN w:val="0"/>
              <w:adjustRightInd w:val="0"/>
              <w:ind w:left="429" w:right="-355" w:hanging="360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71B5" w:rsidRPr="00212C23" w:rsidRDefault="00BA71B5" w:rsidP="009604F8">
            <w:pPr>
              <w:suppressAutoHyphens/>
              <w:overflowPunct w:val="0"/>
              <w:autoSpaceDE w:val="0"/>
              <w:autoSpaceDN w:val="0"/>
              <w:adjustRightInd w:val="0"/>
              <w:ind w:left="429" w:right="-355" w:hanging="360"/>
              <w:rPr>
                <w:rFonts w:eastAsia="Calibri" w:cs="Times New Roman"/>
                <w:b/>
                <w:szCs w:val="28"/>
              </w:rPr>
            </w:pPr>
            <w:r w:rsidRPr="00212C23">
              <w:rPr>
                <w:rFonts w:eastAsia="Calibri" w:cs="Times New Roman"/>
                <w:b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1B5" w:rsidRPr="00212C23" w:rsidRDefault="003E1C39" w:rsidP="009604F8">
            <w:pPr>
              <w:suppressAutoHyphens/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117-п</w:t>
            </w:r>
          </w:p>
        </w:tc>
      </w:tr>
    </w:tbl>
    <w:p w:rsidR="00BA71B5" w:rsidRPr="00212C23" w:rsidRDefault="00BA71B5" w:rsidP="009604F8">
      <w:pPr>
        <w:suppressAutoHyphens/>
        <w:jc w:val="center"/>
        <w:rPr>
          <w:rFonts w:cs="Times New Roman"/>
          <w:sz w:val="22"/>
          <w:szCs w:val="24"/>
        </w:rPr>
      </w:pPr>
      <w:r w:rsidRPr="00212C23">
        <w:rPr>
          <w:rFonts w:cs="Times New Roman"/>
          <w:sz w:val="22"/>
          <w:szCs w:val="24"/>
        </w:rPr>
        <w:t>г. Пущино</w:t>
      </w:r>
    </w:p>
    <w:p w:rsidR="00BA71B5" w:rsidRPr="00212C23" w:rsidRDefault="00BA71B5" w:rsidP="009604F8">
      <w:pPr>
        <w:suppressAutoHyphens/>
        <w:jc w:val="center"/>
        <w:rPr>
          <w:rFonts w:cs="Times New Roman"/>
          <w:sz w:val="20"/>
          <w:szCs w:val="24"/>
        </w:rPr>
      </w:pPr>
    </w:p>
    <w:p w:rsidR="00BA71B5" w:rsidRPr="00212C23" w:rsidRDefault="00BA71B5" w:rsidP="009604F8">
      <w:pPr>
        <w:suppressAutoHyphens/>
        <w:jc w:val="center"/>
        <w:rPr>
          <w:rFonts w:eastAsia="BatangChe" w:cs="Times New Roman"/>
          <w:szCs w:val="24"/>
        </w:rPr>
      </w:pPr>
      <w:r w:rsidRPr="00212C23">
        <w:rPr>
          <w:rFonts w:eastAsia="BatangChe" w:cs="Times New Roman"/>
          <w:szCs w:val="24"/>
        </w:rPr>
        <w:t>┌</w:t>
      </w:r>
      <w:r w:rsidRPr="00212C23">
        <w:rPr>
          <w:rFonts w:eastAsia="BatangChe" w:cs="Times New Roman"/>
          <w:szCs w:val="24"/>
        </w:rPr>
        <w:tab/>
      </w:r>
      <w:r w:rsidRPr="00212C23">
        <w:rPr>
          <w:rFonts w:eastAsia="BatangChe" w:cs="Times New Roman"/>
          <w:szCs w:val="24"/>
        </w:rPr>
        <w:tab/>
        <w:t xml:space="preserve">                                                          </w:t>
      </w:r>
      <w:r w:rsidRPr="00212C23">
        <w:rPr>
          <w:rFonts w:eastAsia="BatangChe" w:cs="Times New Roman"/>
          <w:szCs w:val="24"/>
        </w:rPr>
        <w:tab/>
        <w:t xml:space="preserve">             </w:t>
      </w:r>
      <w:r w:rsidRPr="00212C23">
        <w:rPr>
          <w:rFonts w:eastAsia="BatangChe" w:cs="Times New Roman"/>
          <w:szCs w:val="24"/>
        </w:rPr>
        <w:tab/>
      </w:r>
      <w:r w:rsidRPr="00212C23">
        <w:rPr>
          <w:rFonts w:eastAsia="BatangChe" w:cs="Times New Roman"/>
          <w:szCs w:val="24"/>
        </w:rPr>
        <w:tab/>
        <w:t>┐</w:t>
      </w:r>
    </w:p>
    <w:p w:rsidR="00BA71B5" w:rsidRPr="00212C23" w:rsidRDefault="00BA71B5" w:rsidP="009604F8">
      <w:pPr>
        <w:suppressAutoHyphens/>
        <w:ind w:left="993" w:right="991"/>
        <w:jc w:val="center"/>
        <w:rPr>
          <w:rFonts w:cs="Times New Roman"/>
          <w:sz w:val="24"/>
          <w:szCs w:val="24"/>
        </w:rPr>
      </w:pPr>
      <w:r w:rsidRPr="00212C23">
        <w:rPr>
          <w:rFonts w:cs="Times New Roman"/>
          <w:sz w:val="24"/>
          <w:szCs w:val="24"/>
        </w:rPr>
        <w:t>О</w:t>
      </w:r>
      <w:r w:rsidR="00D34E7F" w:rsidRPr="00212C23">
        <w:rPr>
          <w:rFonts w:cs="Times New Roman"/>
          <w:sz w:val="24"/>
          <w:szCs w:val="24"/>
        </w:rPr>
        <w:t xml:space="preserve"> внесении изменений </w:t>
      </w:r>
      <w:bookmarkStart w:id="0" w:name="_Hlk65500250"/>
      <w:r w:rsidR="00D34E7F" w:rsidRPr="00212C23">
        <w:rPr>
          <w:rFonts w:cs="Times New Roman"/>
          <w:sz w:val="24"/>
          <w:szCs w:val="24"/>
        </w:rPr>
        <w:t>в муниципальную программу «Развитие и функционирование дорожно-транспортного комплекса» на 2020 – 2024 годы</w:t>
      </w:r>
      <w:bookmarkEnd w:id="0"/>
    </w:p>
    <w:p w:rsidR="00BA71B5" w:rsidRPr="00212C23" w:rsidRDefault="00BA71B5" w:rsidP="009604F8">
      <w:pPr>
        <w:suppressAutoHyphens/>
        <w:jc w:val="both"/>
        <w:rPr>
          <w:rFonts w:cs="Times New Roman"/>
          <w:sz w:val="24"/>
          <w:szCs w:val="24"/>
        </w:rPr>
      </w:pPr>
    </w:p>
    <w:p w:rsidR="00212C23" w:rsidRPr="00212C23" w:rsidRDefault="00212C23" w:rsidP="009604F8">
      <w:pPr>
        <w:suppressAutoHyphens/>
        <w:jc w:val="both"/>
        <w:rPr>
          <w:rFonts w:cs="Times New Roman"/>
          <w:sz w:val="24"/>
          <w:szCs w:val="24"/>
        </w:rPr>
      </w:pPr>
    </w:p>
    <w:p w:rsidR="00BA71B5" w:rsidRPr="00212C23" w:rsidRDefault="00BA71B5" w:rsidP="009604F8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212C23">
        <w:rPr>
          <w:rFonts w:cs="Times New Roman"/>
          <w:sz w:val="24"/>
          <w:szCs w:val="24"/>
        </w:rPr>
        <w:t>В соответствии с Бюджетным кодексом Российской Федерации,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Пущино от 25.11.2019 № 492-п «Об утверждении Перечня муниципальных программ городского округа Пущино»,</w:t>
      </w:r>
    </w:p>
    <w:p w:rsidR="00BA71B5" w:rsidRPr="00212C23" w:rsidRDefault="00BA71B5" w:rsidP="009604F8">
      <w:pPr>
        <w:suppressAutoHyphens/>
        <w:ind w:firstLine="709"/>
        <w:rPr>
          <w:rFonts w:cs="Times New Roman"/>
          <w:sz w:val="24"/>
          <w:szCs w:val="24"/>
        </w:rPr>
      </w:pPr>
    </w:p>
    <w:p w:rsidR="00BA71B5" w:rsidRPr="00212C23" w:rsidRDefault="00BA71B5" w:rsidP="009604F8">
      <w:pPr>
        <w:suppressAutoHyphens/>
        <w:ind w:firstLine="709"/>
        <w:jc w:val="center"/>
        <w:rPr>
          <w:rFonts w:cs="Times New Roman"/>
          <w:sz w:val="24"/>
          <w:szCs w:val="24"/>
        </w:rPr>
      </w:pPr>
      <w:r w:rsidRPr="00212C23">
        <w:rPr>
          <w:rFonts w:cs="Times New Roman"/>
          <w:sz w:val="24"/>
          <w:szCs w:val="24"/>
        </w:rPr>
        <w:t>ПОСТАНОВЛЯЮ:</w:t>
      </w:r>
    </w:p>
    <w:p w:rsidR="00BA71B5" w:rsidRPr="00212C23" w:rsidRDefault="00BA71B5" w:rsidP="009604F8">
      <w:pPr>
        <w:suppressAutoHyphens/>
        <w:ind w:firstLine="709"/>
        <w:jc w:val="center"/>
        <w:rPr>
          <w:rFonts w:cs="Times New Roman"/>
          <w:sz w:val="24"/>
          <w:szCs w:val="24"/>
        </w:rPr>
      </w:pPr>
    </w:p>
    <w:p w:rsidR="00B41AF8" w:rsidRPr="00212C23" w:rsidRDefault="00B41AF8" w:rsidP="009604F8">
      <w:pPr>
        <w:pStyle w:val="a6"/>
        <w:numPr>
          <w:ilvl w:val="0"/>
          <w:numId w:val="3"/>
        </w:numPr>
        <w:tabs>
          <w:tab w:val="left" w:pos="851"/>
        </w:tabs>
        <w:suppressAutoHyphens/>
        <w:ind w:left="0" w:firstLine="709"/>
        <w:jc w:val="both"/>
        <w:rPr>
          <w:rFonts w:cs="Times New Roman"/>
          <w:sz w:val="24"/>
          <w:szCs w:val="24"/>
        </w:rPr>
      </w:pPr>
      <w:r w:rsidRPr="00212C23">
        <w:rPr>
          <w:rFonts w:cs="Times New Roman"/>
          <w:sz w:val="24"/>
          <w:szCs w:val="24"/>
        </w:rPr>
        <w:t>Внести изменения в</w:t>
      </w:r>
      <w:r w:rsidR="00BA71B5" w:rsidRPr="00212C23">
        <w:rPr>
          <w:rFonts w:cs="Times New Roman"/>
          <w:sz w:val="24"/>
          <w:szCs w:val="24"/>
        </w:rPr>
        <w:t xml:space="preserve"> муниципальную программу «</w:t>
      </w:r>
      <w:r w:rsidR="00BA71B5" w:rsidRPr="00212C23">
        <w:rPr>
          <w:rFonts w:cs="Times New Roman"/>
          <w:sz w:val="24"/>
          <w:szCs w:val="18"/>
        </w:rPr>
        <w:t>Развитие и функционирование дорожно-транспортного комплекса</w:t>
      </w:r>
      <w:r w:rsidR="00BA71B5" w:rsidRPr="00212C23">
        <w:rPr>
          <w:rFonts w:cs="Times New Roman"/>
          <w:sz w:val="24"/>
          <w:szCs w:val="24"/>
        </w:rPr>
        <w:t>» на 2020 – 2024 годы</w:t>
      </w:r>
      <w:r w:rsidRPr="00212C23">
        <w:rPr>
          <w:rFonts w:cs="Times New Roman"/>
          <w:sz w:val="24"/>
          <w:szCs w:val="24"/>
        </w:rPr>
        <w:t>, утвержденную постановлением администрации городского округа Пущино от 17.01.2020 №</w:t>
      </w:r>
      <w:r w:rsidR="0066194F" w:rsidRPr="00212C23">
        <w:rPr>
          <w:rFonts w:cs="Times New Roman"/>
          <w:sz w:val="24"/>
          <w:szCs w:val="24"/>
        </w:rPr>
        <w:t xml:space="preserve"> </w:t>
      </w:r>
      <w:r w:rsidRPr="00212C23">
        <w:rPr>
          <w:rFonts w:cs="Times New Roman"/>
          <w:sz w:val="24"/>
          <w:szCs w:val="24"/>
        </w:rPr>
        <w:t xml:space="preserve">13-п </w:t>
      </w:r>
      <w:r w:rsidR="0066194F" w:rsidRPr="00212C23">
        <w:rPr>
          <w:rFonts w:cs="Times New Roman"/>
          <w:sz w:val="24"/>
          <w:szCs w:val="24"/>
        </w:rPr>
        <w:t>«</w:t>
      </w:r>
      <w:r w:rsidRPr="00212C23">
        <w:rPr>
          <w:rFonts w:cs="Times New Roman"/>
          <w:sz w:val="24"/>
          <w:szCs w:val="24"/>
        </w:rPr>
        <w:t>Об утверждении муниципальной программы «Развитие и функционирование дорожно-транспортного комплекса» на 2020 – 2024 годы</w:t>
      </w:r>
      <w:r w:rsidR="0066194F" w:rsidRPr="00212C23">
        <w:rPr>
          <w:rFonts w:cs="Times New Roman"/>
          <w:sz w:val="24"/>
          <w:szCs w:val="24"/>
        </w:rPr>
        <w:t>»</w:t>
      </w:r>
      <w:r w:rsidR="0059311F">
        <w:rPr>
          <w:rFonts w:cs="Times New Roman"/>
          <w:sz w:val="24"/>
          <w:szCs w:val="24"/>
        </w:rPr>
        <w:t xml:space="preserve"> (в ред. от 08.10.2020</w:t>
      </w:r>
      <w:r w:rsidR="0066194F" w:rsidRPr="00212C23">
        <w:rPr>
          <w:rFonts w:cs="Times New Roman"/>
          <w:sz w:val="24"/>
          <w:szCs w:val="24"/>
        </w:rPr>
        <w:t xml:space="preserve"> </w:t>
      </w:r>
      <w:r w:rsidR="0059311F">
        <w:rPr>
          <w:rFonts w:cs="Times New Roman"/>
          <w:sz w:val="24"/>
          <w:szCs w:val="24"/>
        </w:rPr>
        <w:t>№</w:t>
      </w:r>
      <w:r w:rsidR="000A7CDF">
        <w:rPr>
          <w:rFonts w:cs="Times New Roman"/>
          <w:sz w:val="24"/>
          <w:szCs w:val="24"/>
        </w:rPr>
        <w:t xml:space="preserve"> </w:t>
      </w:r>
      <w:r w:rsidR="0059311F">
        <w:rPr>
          <w:rFonts w:cs="Times New Roman"/>
          <w:sz w:val="24"/>
          <w:szCs w:val="24"/>
        </w:rPr>
        <w:t>306-п</w:t>
      </w:r>
      <w:r w:rsidR="000A23C6">
        <w:rPr>
          <w:rFonts w:cs="Times New Roman"/>
          <w:sz w:val="24"/>
          <w:szCs w:val="24"/>
        </w:rPr>
        <w:t>, от 11.12.2020 № 393-п</w:t>
      </w:r>
      <w:r w:rsidR="0059311F">
        <w:rPr>
          <w:rFonts w:cs="Times New Roman"/>
          <w:sz w:val="24"/>
          <w:szCs w:val="24"/>
        </w:rPr>
        <w:t>)</w:t>
      </w:r>
      <w:r w:rsidR="000A7CDF">
        <w:rPr>
          <w:rFonts w:cs="Times New Roman"/>
          <w:sz w:val="24"/>
          <w:szCs w:val="24"/>
        </w:rPr>
        <w:t>, изложив ее в новой редакции,</w:t>
      </w:r>
      <w:r w:rsidR="0059311F">
        <w:rPr>
          <w:rFonts w:cs="Times New Roman"/>
          <w:sz w:val="24"/>
          <w:szCs w:val="24"/>
        </w:rPr>
        <w:t xml:space="preserve"> </w:t>
      </w:r>
      <w:r w:rsidR="0066194F" w:rsidRPr="00212C23">
        <w:rPr>
          <w:rFonts w:cs="Times New Roman"/>
          <w:sz w:val="24"/>
          <w:szCs w:val="24"/>
        </w:rPr>
        <w:t xml:space="preserve">согласно </w:t>
      </w:r>
      <w:proofErr w:type="gramStart"/>
      <w:r w:rsidR="0066194F" w:rsidRPr="00212C23">
        <w:rPr>
          <w:rFonts w:cs="Times New Roman"/>
          <w:sz w:val="24"/>
          <w:szCs w:val="24"/>
        </w:rPr>
        <w:t>приложению</w:t>
      </w:r>
      <w:proofErr w:type="gramEnd"/>
      <w:r w:rsidR="0066194F" w:rsidRPr="00212C23">
        <w:rPr>
          <w:rFonts w:cs="Times New Roman"/>
          <w:sz w:val="24"/>
          <w:szCs w:val="24"/>
        </w:rPr>
        <w:t xml:space="preserve"> к настоящему постановлению</w:t>
      </w:r>
      <w:r w:rsidRPr="00212C23">
        <w:rPr>
          <w:rFonts w:cs="Times New Roman"/>
          <w:sz w:val="24"/>
          <w:szCs w:val="24"/>
        </w:rPr>
        <w:t>.</w:t>
      </w:r>
    </w:p>
    <w:p w:rsidR="00BA71B5" w:rsidRPr="00212C23" w:rsidRDefault="00B41AF8" w:rsidP="009604F8">
      <w:pPr>
        <w:pStyle w:val="a6"/>
        <w:numPr>
          <w:ilvl w:val="0"/>
          <w:numId w:val="3"/>
        </w:numPr>
        <w:tabs>
          <w:tab w:val="left" w:pos="851"/>
        </w:tabs>
        <w:suppressAutoHyphens/>
        <w:ind w:left="0" w:firstLine="709"/>
        <w:jc w:val="both"/>
        <w:rPr>
          <w:rFonts w:cs="Times New Roman"/>
          <w:sz w:val="24"/>
          <w:szCs w:val="24"/>
        </w:rPr>
      </w:pPr>
      <w:r w:rsidRPr="00212C23">
        <w:rPr>
          <w:rFonts w:cs="Times New Roman"/>
          <w:sz w:val="24"/>
          <w:szCs w:val="24"/>
        </w:rPr>
        <w:t xml:space="preserve">Общему отделу администрации городского округа Пущино </w:t>
      </w:r>
      <w:r w:rsidR="00BA71B5" w:rsidRPr="00212C23">
        <w:rPr>
          <w:rFonts w:cs="Times New Roman"/>
          <w:sz w:val="24"/>
          <w:szCs w:val="24"/>
        </w:rPr>
        <w:t>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BA71B5" w:rsidRPr="00212C23" w:rsidRDefault="00BA71B5" w:rsidP="009604F8">
      <w:pPr>
        <w:pStyle w:val="a6"/>
        <w:numPr>
          <w:ilvl w:val="0"/>
          <w:numId w:val="3"/>
        </w:numPr>
        <w:tabs>
          <w:tab w:val="left" w:pos="851"/>
        </w:tabs>
        <w:suppressAutoHyphens/>
        <w:ind w:left="0" w:firstLine="709"/>
        <w:jc w:val="both"/>
        <w:rPr>
          <w:rFonts w:cs="Times New Roman"/>
          <w:sz w:val="24"/>
          <w:szCs w:val="24"/>
        </w:rPr>
      </w:pPr>
      <w:r w:rsidRPr="00212C23">
        <w:rPr>
          <w:rFonts w:cs="Times New Roman"/>
          <w:sz w:val="24"/>
          <w:szCs w:val="24"/>
        </w:rPr>
        <w:t xml:space="preserve">Контроль за исполнением настоящего постановления </w:t>
      </w:r>
      <w:r w:rsidR="004F73B0" w:rsidRPr="00212C23">
        <w:rPr>
          <w:rFonts w:cs="Times New Roman"/>
          <w:sz w:val="24"/>
          <w:szCs w:val="24"/>
        </w:rPr>
        <w:t xml:space="preserve">возложить на заместителя главы администрации </w:t>
      </w:r>
      <w:proofErr w:type="spellStart"/>
      <w:r w:rsidR="004F73B0" w:rsidRPr="00212C23">
        <w:rPr>
          <w:rFonts w:cs="Times New Roman"/>
          <w:sz w:val="24"/>
          <w:szCs w:val="24"/>
        </w:rPr>
        <w:t>Хорькова</w:t>
      </w:r>
      <w:proofErr w:type="spellEnd"/>
      <w:r w:rsidR="004F73B0" w:rsidRPr="00212C23">
        <w:rPr>
          <w:rFonts w:cs="Times New Roman"/>
          <w:sz w:val="24"/>
          <w:szCs w:val="24"/>
        </w:rPr>
        <w:t xml:space="preserve"> А.А.</w:t>
      </w:r>
    </w:p>
    <w:p w:rsidR="00BA71B5" w:rsidRPr="00212C23" w:rsidRDefault="00BA71B5" w:rsidP="009604F8">
      <w:pPr>
        <w:suppressAutoHyphens/>
        <w:ind w:firstLine="709"/>
        <w:rPr>
          <w:rFonts w:eastAsia="Calibri" w:cs="Times New Roman"/>
          <w:sz w:val="24"/>
          <w:szCs w:val="24"/>
        </w:rPr>
      </w:pPr>
    </w:p>
    <w:p w:rsidR="00BA71B5" w:rsidRPr="00212C23" w:rsidRDefault="00BA71B5" w:rsidP="009604F8">
      <w:pPr>
        <w:suppressAutoHyphens/>
        <w:ind w:firstLine="709"/>
        <w:rPr>
          <w:rFonts w:eastAsia="Calibri" w:cs="Times New Roman"/>
          <w:sz w:val="24"/>
          <w:szCs w:val="24"/>
        </w:rPr>
      </w:pPr>
    </w:p>
    <w:p w:rsidR="00BA71B5" w:rsidRPr="00212C23" w:rsidRDefault="00BA71B5" w:rsidP="009604F8">
      <w:pPr>
        <w:suppressAutoHyphens/>
        <w:ind w:firstLine="709"/>
        <w:rPr>
          <w:rFonts w:eastAsia="BatangChe" w:cs="Times New Roman"/>
          <w:bCs/>
          <w:sz w:val="24"/>
          <w:szCs w:val="24"/>
        </w:rPr>
      </w:pPr>
    </w:p>
    <w:p w:rsidR="00BA71B5" w:rsidRDefault="00BA71B5" w:rsidP="009604F8">
      <w:pPr>
        <w:pStyle w:val="ConsPlusTitle"/>
        <w:rPr>
          <w:rFonts w:ascii="Times New Roman" w:eastAsia="BatangChe" w:hAnsi="Times New Roman" w:cs="Times New Roman"/>
          <w:b w:val="0"/>
          <w:bCs/>
          <w:sz w:val="24"/>
          <w:szCs w:val="24"/>
        </w:rPr>
      </w:pPr>
      <w:r w:rsidRPr="00212C23">
        <w:rPr>
          <w:rFonts w:ascii="Times New Roman" w:eastAsia="BatangChe" w:hAnsi="Times New Roman" w:cs="Times New Roman"/>
          <w:b w:val="0"/>
          <w:bCs/>
          <w:sz w:val="24"/>
          <w:szCs w:val="24"/>
        </w:rPr>
        <w:t>Глава городского округа                                                                                             А.С. Воробьев</w:t>
      </w:r>
    </w:p>
    <w:p w:rsidR="00B107B4" w:rsidRDefault="00B107B4" w:rsidP="009604F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107B4" w:rsidRDefault="00B107B4" w:rsidP="009604F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107B4" w:rsidRDefault="00B107B4" w:rsidP="009604F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107B4" w:rsidRDefault="00B107B4" w:rsidP="009604F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9604F8" w:rsidRDefault="009604F8" w:rsidP="009604F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9604F8" w:rsidRDefault="009604F8" w:rsidP="009604F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9604F8" w:rsidRDefault="009604F8" w:rsidP="009604F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90F9B" w:rsidRDefault="00D90F9B" w:rsidP="00D90F9B">
      <w:pPr>
        <w:tabs>
          <w:tab w:val="left" w:pos="2370"/>
          <w:tab w:val="center" w:pos="5049"/>
        </w:tabs>
        <w:jc w:val="center"/>
        <w:rPr>
          <w:sz w:val="24"/>
          <w:szCs w:val="24"/>
        </w:rPr>
      </w:pPr>
    </w:p>
    <w:p w:rsidR="00BA71B5" w:rsidRPr="00212C23" w:rsidRDefault="00BA71B5" w:rsidP="009604F8">
      <w:pPr>
        <w:pStyle w:val="ConsPlusTitle"/>
        <w:rPr>
          <w:rFonts w:ascii="Times New Roman" w:hAnsi="Times New Roman" w:cs="Times New Roman"/>
          <w:sz w:val="18"/>
          <w:szCs w:val="18"/>
        </w:rPr>
        <w:sectPr w:rsidR="00BA71B5" w:rsidRPr="00212C23" w:rsidSect="00BA71B5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A71B5" w:rsidRPr="00212C23" w:rsidRDefault="00BA71B5" w:rsidP="009604F8">
      <w:pPr>
        <w:widowControl w:val="0"/>
        <w:suppressAutoHyphens/>
        <w:ind w:left="963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12C23">
        <w:rPr>
          <w:rFonts w:eastAsia="Times New Roman" w:cs="Times New Roman"/>
          <w:bCs/>
          <w:sz w:val="24"/>
          <w:szCs w:val="24"/>
          <w:lang w:eastAsia="ru-RU"/>
        </w:rPr>
        <w:lastRenderedPageBreak/>
        <w:t>Приложение к постановлению</w:t>
      </w:r>
    </w:p>
    <w:p w:rsidR="00BA71B5" w:rsidRPr="00212C23" w:rsidRDefault="00BA71B5" w:rsidP="009604F8">
      <w:pPr>
        <w:widowControl w:val="0"/>
        <w:suppressAutoHyphens/>
        <w:ind w:left="9639"/>
        <w:jc w:val="both"/>
        <w:outlineLvl w:val="0"/>
        <w:rPr>
          <w:rFonts w:eastAsia="Times New Roman" w:cs="Times New Roman"/>
          <w:bCs/>
          <w:sz w:val="24"/>
          <w:szCs w:val="24"/>
          <w:lang w:eastAsia="ru-RU"/>
        </w:rPr>
      </w:pPr>
      <w:r w:rsidRPr="00212C23">
        <w:rPr>
          <w:rFonts w:eastAsia="Times New Roman" w:cs="Times New Roman"/>
          <w:bCs/>
          <w:sz w:val="24"/>
          <w:szCs w:val="24"/>
          <w:lang w:eastAsia="ru-RU"/>
        </w:rPr>
        <w:t>администрации городского округа Пущино</w:t>
      </w:r>
    </w:p>
    <w:p w:rsidR="00BA71B5" w:rsidRPr="00212C23" w:rsidRDefault="00BA71B5" w:rsidP="009604F8">
      <w:pPr>
        <w:widowControl w:val="0"/>
        <w:suppressAutoHyphens/>
        <w:ind w:left="9639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sz w:val="24"/>
          <w:szCs w:val="24"/>
        </w:rPr>
        <w:t>от</w:t>
      </w:r>
      <w:r w:rsidR="00C34EB7" w:rsidRPr="00212C23">
        <w:rPr>
          <w:sz w:val="24"/>
          <w:szCs w:val="24"/>
        </w:rPr>
        <w:t xml:space="preserve"> </w:t>
      </w:r>
      <w:r w:rsidR="003E1C39">
        <w:rPr>
          <w:sz w:val="24"/>
          <w:szCs w:val="24"/>
        </w:rPr>
        <w:t>1</w:t>
      </w:r>
      <w:r w:rsidR="00532AD6">
        <w:rPr>
          <w:sz w:val="24"/>
          <w:szCs w:val="24"/>
        </w:rPr>
        <w:t>1</w:t>
      </w:r>
      <w:bookmarkStart w:id="1" w:name="_GoBack"/>
      <w:bookmarkEnd w:id="1"/>
      <w:r w:rsidR="003E1C39">
        <w:rPr>
          <w:sz w:val="24"/>
          <w:szCs w:val="24"/>
        </w:rPr>
        <w:t>.03.2021</w:t>
      </w:r>
      <w:r w:rsidR="009604F8">
        <w:rPr>
          <w:sz w:val="24"/>
          <w:szCs w:val="24"/>
        </w:rPr>
        <w:t xml:space="preserve"> </w:t>
      </w:r>
      <w:r w:rsidR="007B6E4C">
        <w:rPr>
          <w:rFonts w:eastAsia="Times New Roman" w:cs="Times New Roman"/>
          <w:sz w:val="24"/>
          <w:szCs w:val="24"/>
          <w:lang w:eastAsia="ru-RU"/>
        </w:rPr>
        <w:t xml:space="preserve">№ </w:t>
      </w:r>
      <w:r w:rsidR="003E1C39">
        <w:rPr>
          <w:rFonts w:eastAsia="Times New Roman" w:cs="Times New Roman"/>
          <w:sz w:val="24"/>
          <w:szCs w:val="24"/>
          <w:lang w:eastAsia="ru-RU"/>
        </w:rPr>
        <w:t>117-п</w:t>
      </w:r>
    </w:p>
    <w:p w:rsidR="0066194F" w:rsidRDefault="0066194F" w:rsidP="009604F8">
      <w:pPr>
        <w:widowControl w:val="0"/>
        <w:suppressAutoHyphens/>
        <w:ind w:left="9639"/>
        <w:rPr>
          <w:rFonts w:eastAsia="Times New Roman" w:cs="Times New Roman"/>
          <w:sz w:val="24"/>
          <w:szCs w:val="24"/>
          <w:lang w:eastAsia="ru-RU"/>
        </w:rPr>
      </w:pPr>
    </w:p>
    <w:p w:rsidR="00D90F9B" w:rsidRDefault="00D90F9B" w:rsidP="009604F8">
      <w:pPr>
        <w:widowControl w:val="0"/>
        <w:suppressAutoHyphens/>
        <w:ind w:left="9639"/>
        <w:rPr>
          <w:rFonts w:eastAsia="Times New Roman" w:cs="Times New Roman"/>
          <w:sz w:val="24"/>
          <w:szCs w:val="24"/>
          <w:lang w:eastAsia="ru-RU"/>
        </w:rPr>
      </w:pPr>
    </w:p>
    <w:p w:rsidR="00D90F9B" w:rsidRPr="00212C23" w:rsidRDefault="00D90F9B" w:rsidP="009604F8">
      <w:pPr>
        <w:widowControl w:val="0"/>
        <w:suppressAutoHyphens/>
        <w:ind w:left="9639"/>
        <w:rPr>
          <w:rFonts w:eastAsia="Times New Roman" w:cs="Times New Roman"/>
          <w:sz w:val="24"/>
          <w:szCs w:val="24"/>
          <w:lang w:eastAsia="ru-RU"/>
        </w:rPr>
      </w:pPr>
    </w:p>
    <w:p w:rsidR="0066194F" w:rsidRPr="00D90F9B" w:rsidRDefault="00D90F9B" w:rsidP="00D90F9B">
      <w:pPr>
        <w:widowControl w:val="0"/>
        <w:suppressAutoHyphens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90F9B">
        <w:rPr>
          <w:rFonts w:cs="Times New Roman"/>
          <w:b/>
          <w:sz w:val="24"/>
          <w:szCs w:val="18"/>
        </w:rPr>
        <w:t>Муниципальная программа «Развитие и функционирование дорожно-транспортного комплекса» на 2020-2024 годы</w:t>
      </w:r>
    </w:p>
    <w:p w:rsidR="00BA71B5" w:rsidRPr="00212C23" w:rsidRDefault="00BA71B5" w:rsidP="009604F8">
      <w:pPr>
        <w:pStyle w:val="ConsPlusTitle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4"/>
          <w:szCs w:val="18"/>
        </w:rPr>
      </w:pPr>
      <w:bookmarkStart w:id="2" w:name="_Hlk65493843"/>
      <w:r w:rsidRPr="00212C23">
        <w:rPr>
          <w:rFonts w:ascii="Times New Roman" w:hAnsi="Times New Roman" w:cs="Times New Roman"/>
          <w:sz w:val="24"/>
          <w:szCs w:val="18"/>
        </w:rPr>
        <w:t>Паспорт муниципальной программы «Развитие и функционирование дорожно-транспортного комплекса» на 2020-2024 годы</w:t>
      </w:r>
    </w:p>
    <w:bookmarkEnd w:id="2"/>
    <w:p w:rsidR="00BA71B5" w:rsidRPr="00212C23" w:rsidRDefault="00BA71B5" w:rsidP="009604F8">
      <w:pPr>
        <w:pStyle w:val="ConsPlusNormal"/>
        <w:rPr>
          <w:rFonts w:ascii="Times New Roman" w:hAnsi="Times New Roman" w:cs="Times New Roman"/>
          <w:sz w:val="24"/>
          <w:szCs w:val="1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127"/>
        <w:gridCol w:w="1842"/>
        <w:gridCol w:w="1276"/>
        <w:gridCol w:w="1843"/>
        <w:gridCol w:w="1417"/>
        <w:gridCol w:w="2694"/>
      </w:tblGrid>
      <w:tr w:rsidR="00BA71B5" w:rsidRPr="00212C23" w:rsidTr="0066194F">
        <w:trPr>
          <w:trHeight w:val="156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1B5" w:rsidRPr="00212C23" w:rsidRDefault="00BA71B5" w:rsidP="009604F8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Заместитель главы администрации Хорьков А.А.</w:t>
            </w:r>
          </w:p>
        </w:tc>
      </w:tr>
      <w:tr w:rsidR="00BA71B5" w:rsidRPr="00212C23" w:rsidTr="0066194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1B5" w:rsidRPr="00212C23" w:rsidRDefault="00BA71B5" w:rsidP="009604F8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BA71B5" w:rsidRPr="00212C23" w:rsidTr="0066194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1B5" w:rsidRPr="00212C23" w:rsidRDefault="00BA71B5" w:rsidP="009604F8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Развитие и обеспечение устойчивого функционирования сети автомобильных дорог общего пользования местного значения.</w:t>
            </w:r>
          </w:p>
        </w:tc>
      </w:tr>
      <w:tr w:rsidR="00BA71B5" w:rsidRPr="00212C23" w:rsidTr="0066194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1. «Пассажирский транспорт общего пользования»</w:t>
            </w:r>
          </w:p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2. «Дороги Подмосковья»</w:t>
            </w:r>
          </w:p>
          <w:p w:rsidR="00BA71B5" w:rsidRPr="00212C23" w:rsidRDefault="00DB274D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="00BA71B5"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. «Обеспечивающая подпрограмма» </w:t>
            </w:r>
          </w:p>
        </w:tc>
      </w:tr>
      <w:tr w:rsidR="00BA71B5" w:rsidRPr="00212C23" w:rsidTr="0066194F">
        <w:tc>
          <w:tcPr>
            <w:tcW w:w="340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3" w:name="sub_101"/>
            <w:bookmarkStart w:id="4" w:name="_Hlk65493695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годам:</w:t>
            </w:r>
            <w:bookmarkEnd w:id="3"/>
          </w:p>
        </w:tc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BA71B5" w:rsidRPr="00212C23" w:rsidTr="009604F8">
        <w:tc>
          <w:tcPr>
            <w:tcW w:w="3402" w:type="dxa"/>
            <w:vMerge/>
            <w:tcBorders>
              <w:top w:val="nil"/>
              <w:bottom w:val="nil"/>
              <w:right w:val="nil"/>
            </w:tcBorders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A71B5" w:rsidRPr="00212C23" w:rsidRDefault="00BA71B5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A71B5" w:rsidRPr="00212C23" w:rsidRDefault="00BA71B5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A71B5" w:rsidRPr="00212C23" w:rsidRDefault="00BA71B5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A71B5" w:rsidRPr="00212C23" w:rsidRDefault="00BA71B5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A71B5" w:rsidRPr="00212C23" w:rsidRDefault="00BA71B5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A71B5" w:rsidRPr="00212C23" w:rsidRDefault="00BA71B5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2024 год</w:t>
            </w:r>
          </w:p>
        </w:tc>
      </w:tr>
      <w:tr w:rsidR="00BA71B5" w:rsidRPr="00212C23" w:rsidTr="0066194F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925828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42969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580E06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11</w:t>
            </w:r>
            <w:r w:rsidR="00645A82" w:rsidRPr="00212C23">
              <w:rPr>
                <w:rFonts w:eastAsia="Calibri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9C10F0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16046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3E0806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4533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3E0806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11191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3E0806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71B5" w:rsidRPr="00212C23" w:rsidTr="0066194F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71B5" w:rsidRPr="00212C23" w:rsidTr="0066194F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925828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104114,19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580E06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30</w:t>
            </w:r>
            <w:r w:rsidR="00C61145" w:rsidRPr="00212C23">
              <w:rPr>
                <w:rFonts w:eastAsia="Calibri" w:cs="Times New Roman"/>
                <w:color w:val="000000"/>
                <w:sz w:val="20"/>
                <w:szCs w:val="20"/>
              </w:rPr>
              <w:t>92</w:t>
            </w:r>
            <w:r w:rsidR="00BA417A" w:rsidRPr="00212C23">
              <w:rPr>
                <w:rFonts w:eastAsia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9C10F0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25815,19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3E0806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23510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3E0806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23860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3E0806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71B5" w:rsidRPr="00212C23" w:rsidTr="0066194F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71B5" w:rsidRPr="00212C23" w:rsidTr="0066194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925828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147083,19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580E06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cs="Times New Roman"/>
                <w:color w:val="000000"/>
                <w:sz w:val="20"/>
                <w:szCs w:val="20"/>
              </w:rPr>
              <w:t>4212</w:t>
            </w:r>
            <w:r w:rsidR="00BA417A" w:rsidRPr="00212C23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9C10F0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41861,19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3E0806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28043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3E0806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35051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3E0806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bookmarkEnd w:id="4"/>
    </w:tbl>
    <w:p w:rsidR="00BA71B5" w:rsidRPr="00212C23" w:rsidRDefault="00BA71B5" w:rsidP="009604F8">
      <w:pPr>
        <w:pStyle w:val="ConsPlusNormal"/>
        <w:rPr>
          <w:rFonts w:ascii="Times New Roman" w:hAnsi="Times New Roman" w:cs="Times New Roman"/>
          <w:sz w:val="18"/>
          <w:szCs w:val="18"/>
        </w:rPr>
        <w:sectPr w:rsidR="00BA71B5" w:rsidRPr="00212C23" w:rsidSect="00C06FEB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A71B5" w:rsidRPr="00212C23" w:rsidRDefault="00BA71B5" w:rsidP="009604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lastRenderedPageBreak/>
        <w:t>2. Общая характеристика проблемы в сфере дорожно-транспортного комплекса, на решение которой направлена муниципальная программа «</w:t>
      </w:r>
      <w:r w:rsidRPr="00212C23">
        <w:rPr>
          <w:rFonts w:ascii="Times New Roman" w:hAnsi="Times New Roman" w:cs="Times New Roman"/>
          <w:b/>
          <w:sz w:val="24"/>
          <w:szCs w:val="18"/>
        </w:rPr>
        <w:t>Развитие и функционирование дорожно-транспортного комплекса</w:t>
      </w:r>
      <w:r w:rsidRPr="00212C23">
        <w:rPr>
          <w:rFonts w:ascii="Times New Roman" w:hAnsi="Times New Roman" w:cs="Times New Roman"/>
          <w:b/>
          <w:sz w:val="24"/>
          <w:szCs w:val="24"/>
        </w:rPr>
        <w:t>» на 2020-2024 годы</w:t>
      </w:r>
    </w:p>
    <w:p w:rsidR="00BA71B5" w:rsidRPr="00212C23" w:rsidRDefault="00BA71B5" w:rsidP="009604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Развитие и функционирование дорожно-транспортного комплекса является одной из важнейших отраслей экономики, от устойчивого и эффективного функционирования которой в значительной степени зависит социально-экономическое развитие города Пущино. Обеспечение безопасности дорожного движения становится одной из серьезнейших социально-экономических проблем в связи с ежегодным ростом интенсивности движения автотранспортных средств на сети дорог общего пользования местного значения в границах города.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Протяженность автомобильных дорог общего пользования местного значения городского округа Пущино на 01.01.2020 составляет всего 30,4 км. 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Из них: в собственности Московской области – </w:t>
      </w:r>
      <w:smartTag w:uri="urn:schemas-microsoft-com:office:smarttags" w:element="metricconverter">
        <w:smartTagPr>
          <w:attr w:name="ProductID" w:val="6 км"/>
        </w:smartTagPr>
        <w:r w:rsidRPr="00212C23">
          <w:rPr>
            <w:rFonts w:ascii="Times New Roman" w:hAnsi="Times New Roman" w:cs="Times New Roman"/>
            <w:sz w:val="24"/>
            <w:szCs w:val="24"/>
          </w:rPr>
          <w:t>6 км</w:t>
        </w:r>
      </w:smartTag>
      <w:r w:rsidRPr="00212C23">
        <w:rPr>
          <w:rFonts w:ascii="Times New Roman" w:hAnsi="Times New Roman" w:cs="Times New Roman"/>
          <w:sz w:val="24"/>
          <w:szCs w:val="24"/>
        </w:rPr>
        <w:t xml:space="preserve">.162 м; в собственности города Пущино – </w:t>
      </w:r>
      <w:smartTag w:uri="urn:schemas-microsoft-com:office:smarttags" w:element="metricconverter">
        <w:smartTagPr>
          <w:attr w:name="ProductID" w:val="20 км"/>
        </w:smartTagPr>
        <w:r w:rsidRPr="00212C23">
          <w:rPr>
            <w:rFonts w:ascii="Times New Roman" w:hAnsi="Times New Roman" w:cs="Times New Roman"/>
            <w:sz w:val="24"/>
            <w:szCs w:val="24"/>
          </w:rPr>
          <w:t>20 км</w:t>
        </w:r>
      </w:smartTag>
      <w:r w:rsidRPr="00212C23">
        <w:rPr>
          <w:rFonts w:ascii="Times New Roman" w:hAnsi="Times New Roman" w:cs="Times New Roman"/>
          <w:sz w:val="24"/>
          <w:szCs w:val="24"/>
        </w:rPr>
        <w:t>. 372 м, из которых: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- с усовершенствованным покрытием – </w:t>
      </w:r>
      <w:smartTag w:uri="urn:schemas-microsoft-com:office:smarttags" w:element="metricconverter">
        <w:smartTagPr>
          <w:attr w:name="ProductID" w:val="16 км"/>
        </w:smartTagPr>
        <w:r w:rsidRPr="00212C23">
          <w:rPr>
            <w:rFonts w:ascii="Times New Roman" w:hAnsi="Times New Roman" w:cs="Times New Roman"/>
            <w:sz w:val="24"/>
            <w:szCs w:val="24"/>
          </w:rPr>
          <w:t>16 км</w:t>
        </w:r>
      </w:smartTag>
      <w:r w:rsidRPr="00212C23">
        <w:rPr>
          <w:rFonts w:ascii="Times New Roman" w:hAnsi="Times New Roman" w:cs="Times New Roman"/>
          <w:sz w:val="24"/>
          <w:szCs w:val="24"/>
        </w:rPr>
        <w:t>. 962 м;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- с переходным типом покрытия </w:t>
      </w:r>
      <w:smartTag w:uri="urn:schemas-microsoft-com:office:smarttags" w:element="metricconverter">
        <w:smartTagPr>
          <w:attr w:name="ProductID" w:val="3 км"/>
        </w:smartTagPr>
        <w:r w:rsidRPr="00212C23">
          <w:rPr>
            <w:rFonts w:ascii="Times New Roman" w:hAnsi="Times New Roman" w:cs="Times New Roman"/>
            <w:sz w:val="24"/>
            <w:szCs w:val="24"/>
          </w:rPr>
          <w:t>3 км</w:t>
        </w:r>
      </w:smartTag>
      <w:r w:rsidRPr="00212C23">
        <w:rPr>
          <w:rFonts w:ascii="Times New Roman" w:hAnsi="Times New Roman" w:cs="Times New Roman"/>
          <w:sz w:val="24"/>
          <w:szCs w:val="24"/>
        </w:rPr>
        <w:t>.186 м;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- с низшим типом покрытия 224 м.  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Площадь асфальтобетонного покрытия автомобильных дорог, не отвечающих нормативным требованиям, на 01.01.2020 составляет 15%. 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Несоответствие уровня развития автомобильных дорог растущим потребностям в транспортных сообщениях приводит к снижению скоростей движения транспортных потоков. Рост парка автомобильного транспорта, увеличение загруженности дорог и снижение средних скоростей движения приводят к увеличению числа дорожно-транспортных происшествий и ухудшению экологической обстановки.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Основными причинами изношенности покрытия автомобильных дорог, являются: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- недостаточное финансирование на ремонт и содержание дорог; 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постоянное увеличение интенсивности дорожного движения;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рост парка транспортных средств;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уменьшение перевозок общественным транспортом и увеличение перевозок личным транспортом;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увеличение перевозок автотранспортом тяжеловесного груза.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В городском округе Пущино Московской области недостаточно отлажена система организационно-планировочных и инженерных мер, направленных на совершенствование организации движения транспорта и пешеходов в городах (строительство транспортных развязок, расширение проезжей части автодорог, регламентация скоростных режимов, введение одностороннего движения и т.д.), что существенно затрудняет процесс оптимизации дорожного движения.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Следствием такого положения дел являются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</w:t>
      </w:r>
    </w:p>
    <w:p w:rsidR="00BA71B5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Достижение показателей программы позволит улучшить дорожно-транспортную сеть, повысить безопасность дорожного движения, обеспечит сохранение сети муниципальных автомобильных дорог городского округа Пущино</w:t>
      </w:r>
      <w:r w:rsidR="009604F8" w:rsidRPr="009604F8">
        <w:rPr>
          <w:rFonts w:ascii="Times New Roman" w:hAnsi="Times New Roman" w:cs="Times New Roman"/>
          <w:sz w:val="24"/>
          <w:szCs w:val="24"/>
        </w:rPr>
        <w:t xml:space="preserve"> </w:t>
      </w:r>
      <w:r w:rsidR="009604F8" w:rsidRPr="00212C23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212C23">
        <w:rPr>
          <w:rFonts w:ascii="Times New Roman" w:hAnsi="Times New Roman" w:cs="Times New Roman"/>
          <w:sz w:val="24"/>
          <w:szCs w:val="24"/>
        </w:rPr>
        <w:t>, включая парковки и тротуары на основе своевременного и качественного выполнения работ по ремонту и их содержанию.</w:t>
      </w:r>
    </w:p>
    <w:p w:rsidR="00A10435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435" w:rsidRPr="00212C23" w:rsidRDefault="00A10435" w:rsidP="009604F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12C23">
        <w:rPr>
          <w:rFonts w:ascii="Times New Roman" w:hAnsi="Times New Roman" w:cs="Times New Roman"/>
          <w:b/>
          <w:sz w:val="24"/>
          <w:szCs w:val="24"/>
        </w:rPr>
        <w:t>. Прогноз развития соответствующей сферы реализации муниципальной программы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Последовательность выполнения мероприятий подпрограмм определяется уполномоченными органами муниципальной власти - главными распорядителями бюджетных средств городского округа Пущино</w:t>
      </w:r>
      <w:r w:rsidRPr="00212C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2C23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1 «Пассажирский транспорт общего пользования» направлена на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 транспорта общего пользования, в том числе путем обновления парка транспорта общего пользования на условиях государственной поддержки. В рамках реализации подпрограммы 2 «Дороги Подмосковья» 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значения.</w:t>
      </w:r>
    </w:p>
    <w:p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3 «Обеспечивающая подпрограмма» направлена на обеспечение эффективного исполнения полномочий уполномоченного органа муниципальной власти в сфере транспорта и дорожной инфраструктуры, и функционирования подведомственных учреждений.</w:t>
      </w:r>
    </w:p>
    <w:p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Представленная структура Программы позволяет сконцентрировать ресурсы на приоритетных мероприятиях и существенно упростить процедуры мониторинга, актуализации и корректировки Программы, повысить эффективность управления ее реализацией.</w:t>
      </w:r>
    </w:p>
    <w:p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Приоритетными проектами для достижения целевых показателей являются: </w:t>
      </w:r>
    </w:p>
    <w:p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Ремонт, капитальный ремонт сети автомобильных дорог, мостов и путепроводов местного значения.</w:t>
      </w:r>
    </w:p>
    <w:p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пассажиров.</w:t>
      </w:r>
    </w:p>
    <w:p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Создание и обеспечение функционирования парковок (парковочных мест).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1B5" w:rsidRPr="00212C23" w:rsidRDefault="00BA71B5" w:rsidP="009604F8">
      <w:pPr>
        <w:pStyle w:val="ConsPlusNormal"/>
        <w:numPr>
          <w:ilvl w:val="0"/>
          <w:numId w:val="3"/>
        </w:numPr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t xml:space="preserve"> Перечень и описание подпрограмм, входящих в состав муниципальной программы «</w:t>
      </w:r>
      <w:r w:rsidRPr="00212C23">
        <w:rPr>
          <w:rFonts w:ascii="Times New Roman" w:hAnsi="Times New Roman" w:cs="Times New Roman"/>
          <w:b/>
          <w:sz w:val="24"/>
          <w:szCs w:val="18"/>
        </w:rPr>
        <w:t>Развитие и функционирование дорожно-транспортного комплекса</w:t>
      </w:r>
      <w:r w:rsidRPr="00212C23">
        <w:rPr>
          <w:rFonts w:ascii="Times New Roman" w:hAnsi="Times New Roman" w:cs="Times New Roman"/>
          <w:b/>
          <w:sz w:val="24"/>
          <w:szCs w:val="24"/>
        </w:rPr>
        <w:t>» на 2020-2024 годы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Структура и перечень подпрограмм соответствует основным целям развития и функционирования дорожно-транспортного комплекса на территории городского округа Пущино. В состав муниципальной программы «</w:t>
      </w:r>
      <w:r w:rsidRPr="00212C23">
        <w:rPr>
          <w:rFonts w:ascii="Times New Roman" w:hAnsi="Times New Roman" w:cs="Times New Roman"/>
          <w:sz w:val="24"/>
          <w:szCs w:val="18"/>
        </w:rPr>
        <w:t>Развитие и функционирование дорожно-транспортного комплекса</w:t>
      </w:r>
      <w:r w:rsidRPr="00212C23">
        <w:rPr>
          <w:rFonts w:ascii="Times New Roman" w:hAnsi="Times New Roman" w:cs="Times New Roman"/>
          <w:sz w:val="24"/>
          <w:szCs w:val="24"/>
        </w:rPr>
        <w:t>» на 2020-2024 годы (далее – Программа) входят следующие подпрограммы: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Подпрограмма 1. «Пассажирский транспорт общего пользования» (далее – Подпрограмма 1). 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1 включает в себя: Оказание услуг по перевозке пассажиров.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Транспортная доступность является важной составляющей комфортности жизнедеятельности граждан, обеспечивающих свободу передвижения и мобильность населения. 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Подпрограммой предусмотрено: 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увеличение количества перевезённых пассажиров общественным наземным транспортом, повышение качества обслуживания пассажиров на регулярном муниципальном автобусном маршруте № 13 города Пущино;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оказание услуг по перевозке пассажиров по муниципальному маршруту регулярных перевозок по регулируемым тарифам, на которых отдельным категориям граждан предоставляются меры социальной поддержки, с частичным финансированием из средств бюджета городского округа Пущино Московской области;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Программа рассчитана на доступность и качество услуг транспортного комплекса для населения муниципального образования городской округ Пущино Московской области.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2. «Дороги Подмосковья» (далее – Подпрограмма 2).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2 включает в себя содержание в надлежащем состоянии, а также обеспечение сохранности и развития автомобильных дорог городского округа Пущино Московской области. Подпрограмма 2 включает в себя следующие мероприятия: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увеличение срока службы дорожных покрытий;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очистка проезжей части дорог, тротуаров, обочин, автопавильонов от мусора и грязи;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- ямочный ремонт покрытия автомобильных дорог общего пользования местного значения; 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очистка и ремонт остановочных пунктов.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 устройство ограждения в местах концентрации дорожно-транспортных происшествий;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выполнение Проекта организации дорожного движения;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устройство парковок на автомобильных дорогах общего пользования местного значения;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установка и замена дорожных знаков;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- развитие </w:t>
      </w:r>
      <w:proofErr w:type="spellStart"/>
      <w:r w:rsidRPr="00212C23">
        <w:rPr>
          <w:rFonts w:ascii="Times New Roman" w:hAnsi="Times New Roman" w:cs="Times New Roman"/>
          <w:sz w:val="24"/>
          <w:szCs w:val="24"/>
        </w:rPr>
        <w:t>велоинфраструктуры</w:t>
      </w:r>
      <w:proofErr w:type="spellEnd"/>
      <w:r w:rsidRPr="00212C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12C23">
        <w:rPr>
          <w:rFonts w:ascii="Times New Roman" w:hAnsi="Times New Roman" w:cs="Times New Roman"/>
          <w:sz w:val="24"/>
          <w:szCs w:val="24"/>
        </w:rPr>
        <w:t>велопроката</w:t>
      </w:r>
      <w:proofErr w:type="spellEnd"/>
      <w:r w:rsidRPr="00212C23">
        <w:rPr>
          <w:rFonts w:ascii="Times New Roman" w:hAnsi="Times New Roman" w:cs="Times New Roman"/>
          <w:sz w:val="24"/>
          <w:szCs w:val="24"/>
        </w:rPr>
        <w:t>.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3. «Обеспечивающая подпрограмма» (далее – Подпрограмма 3).</w:t>
      </w:r>
    </w:p>
    <w:p w:rsidR="00BA71B5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3 включает в себя следующие мероприятия по осуществлению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 расходов на обеспечение деятельности (оказание услуг) муниципальных учреждений в сфере дорожного хозяйства использования автомобильных дорог и осуществления дорожной деятельности</w:t>
      </w:r>
      <w:r w:rsidR="00A10435">
        <w:rPr>
          <w:rFonts w:ascii="Times New Roman" w:hAnsi="Times New Roman" w:cs="Times New Roman"/>
          <w:sz w:val="24"/>
          <w:szCs w:val="24"/>
        </w:rPr>
        <w:t>.</w:t>
      </w:r>
    </w:p>
    <w:p w:rsidR="00A10435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435" w:rsidRPr="00212C23" w:rsidRDefault="00A10435" w:rsidP="009604F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t>5. Обобщенная характеристика основных мероприятий муниципальной программы «</w:t>
      </w:r>
      <w:r w:rsidRPr="00212C23">
        <w:rPr>
          <w:rFonts w:ascii="Times New Roman" w:hAnsi="Times New Roman" w:cs="Times New Roman"/>
          <w:b/>
          <w:sz w:val="24"/>
          <w:szCs w:val="18"/>
        </w:rPr>
        <w:t>Развитие и функционирование дорожно-транспортного комплекса</w:t>
      </w:r>
      <w:r w:rsidRPr="00212C23">
        <w:rPr>
          <w:rFonts w:ascii="Times New Roman" w:hAnsi="Times New Roman" w:cs="Times New Roman"/>
          <w:b/>
          <w:sz w:val="24"/>
          <w:szCs w:val="24"/>
        </w:rPr>
        <w:t>» на 2020-2024 годы</w:t>
      </w:r>
    </w:p>
    <w:p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Мероприятия Подпрограммы 1 направлены на обеспечение доступности услуг пассажирского транспорта для населения, а также создание условий для предоставления транспортных услуг населению и организацию транспортного обслуживания населения.</w:t>
      </w:r>
    </w:p>
    <w:p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включает в себя следующие мероприятия:</w:t>
      </w:r>
    </w:p>
    <w:p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предоставление транспортных услуг населению автомобильным транспортом.</w:t>
      </w:r>
    </w:p>
    <w:p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Мероприятия Подпрограммы 2 направлены на сохранение сети муниципальных автомобильных дорог городского округа Пущино, а также совершенствование и поддержание на необходимом уровне технических средств регулирования дорожного движения и обеспечения безопасности дорожного движения, содержание в надлежащем состоянии, а также обеспечение сохранности автомобильных дорог городского округа Пущино Московской области. </w:t>
      </w:r>
    </w:p>
    <w:p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2 включает в себя следующие мероприятия:</w:t>
      </w:r>
    </w:p>
    <w:p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увеличение срока службы дорожных покрытий;</w:t>
      </w:r>
    </w:p>
    <w:p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очистка проезжей части дорог, тротуаров, обочин, автопавильонов от мусора и грязи;</w:t>
      </w:r>
    </w:p>
    <w:p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- выполнение ямочного ремонта покрытия автомобильных дорог общего пользования местного значения; </w:t>
      </w:r>
    </w:p>
    <w:p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очистка и ремонт остановочных пунктов;</w:t>
      </w:r>
    </w:p>
    <w:p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установка дорожных бортовых камней.</w:t>
      </w:r>
    </w:p>
    <w:p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Мероприятия подпрограммы направлены на поддержание в необходимом уровне технических средств регулирования дорожного движения и обеспечения безопасности дорожного движения, содержание их в надлежащем состоянии, а также на улучшение профилактической работы с населением города.  </w:t>
      </w:r>
    </w:p>
    <w:p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3 включает в себя следующие мероприятия:</w:t>
      </w:r>
    </w:p>
    <w:p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разработка Проекта организации дорожного движения;</w:t>
      </w:r>
    </w:p>
    <w:p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- ежегодное обновление горизонтальной разметки проезжей части автомобильных дорог; </w:t>
      </w:r>
    </w:p>
    <w:p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устройство парковок на автомобильных дорогах общего пользования местного значения;</w:t>
      </w:r>
    </w:p>
    <w:p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очистка и ремонт остановочных пунктов;</w:t>
      </w:r>
    </w:p>
    <w:p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замена и установка дорожных знаков.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1B5" w:rsidRDefault="00A10435" w:rsidP="009604F8">
      <w:pPr>
        <w:pStyle w:val="ConsPlusNormal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приоритетных проектов, реализуемых в рамках муниципальной программы </w:t>
      </w:r>
      <w:r w:rsidRPr="00A10435">
        <w:rPr>
          <w:rFonts w:ascii="Times New Roman" w:hAnsi="Times New Roman" w:cs="Times New Roman"/>
          <w:b/>
          <w:sz w:val="24"/>
          <w:szCs w:val="24"/>
        </w:rPr>
        <w:t>«Развитие и функционирование дорожно-транспортного комплекса» на 2020-2024 годы</w:t>
      </w:r>
      <w:r w:rsidR="000E42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о</w:t>
      </w:r>
      <w:r w:rsidR="00BA71B5" w:rsidRPr="00212C23">
        <w:rPr>
          <w:rFonts w:ascii="Times New Roman" w:hAnsi="Times New Roman" w:cs="Times New Roman"/>
          <w:b/>
          <w:sz w:val="24"/>
          <w:szCs w:val="24"/>
        </w:rPr>
        <w:t>писание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BA71B5" w:rsidRPr="00212C23">
        <w:rPr>
          <w:rFonts w:ascii="Times New Roman" w:hAnsi="Times New Roman" w:cs="Times New Roman"/>
          <w:b/>
          <w:sz w:val="24"/>
          <w:szCs w:val="24"/>
        </w:rPr>
        <w:t xml:space="preserve"> целей муниципальной программы</w:t>
      </w:r>
    </w:p>
    <w:p w:rsidR="000E4231" w:rsidRPr="000E4231" w:rsidRDefault="000E4231" w:rsidP="009604F8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0E4231" w:rsidRPr="000E4231" w:rsidRDefault="000E4231" w:rsidP="009604F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0E4231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Приоритетными проектами муниципальной программы являются организация ремонта автомобильных дорог и тротуаров города, обустройство тротуаров и парковочных мест с </w:t>
      </w:r>
      <w:proofErr w:type="spellStart"/>
      <w:r w:rsidRPr="000E4231">
        <w:rPr>
          <w:rFonts w:eastAsia="Arial Unicode MS" w:cs="Times New Roman"/>
          <w:color w:val="000000"/>
          <w:sz w:val="24"/>
          <w:szCs w:val="24"/>
          <w:lang w:eastAsia="ru-RU"/>
        </w:rPr>
        <w:t>софинансированием</w:t>
      </w:r>
      <w:proofErr w:type="spellEnd"/>
      <w:r w:rsidRPr="000E4231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расходов из бюджета Московской области.</w:t>
      </w:r>
    </w:p>
    <w:p w:rsidR="000E4231" w:rsidRPr="000E4231" w:rsidRDefault="000E4231" w:rsidP="009604F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0E4231">
        <w:rPr>
          <w:rFonts w:eastAsia="Arial Unicode MS" w:cs="Times New Roman"/>
          <w:color w:val="000000"/>
          <w:sz w:val="24"/>
          <w:szCs w:val="24"/>
          <w:lang w:eastAsia="ru-RU"/>
        </w:rPr>
        <w:t>Данные приоритетные проекты направлены на улучшение качества жизни жителей город</w:t>
      </w:r>
      <w:r>
        <w:rPr>
          <w:rFonts w:eastAsia="Arial Unicode MS" w:cs="Times New Roman"/>
          <w:color w:val="000000"/>
          <w:sz w:val="24"/>
          <w:szCs w:val="24"/>
          <w:lang w:eastAsia="ru-RU"/>
        </w:rPr>
        <w:t xml:space="preserve">ского округа </w:t>
      </w:r>
      <w:r w:rsidR="000A7CDF">
        <w:rPr>
          <w:rFonts w:eastAsia="Arial Unicode MS" w:cs="Times New Roman"/>
          <w:color w:val="000000"/>
          <w:sz w:val="24"/>
          <w:szCs w:val="24"/>
          <w:lang w:eastAsia="ru-RU"/>
        </w:rPr>
        <w:t>Пущино</w:t>
      </w:r>
      <w:r w:rsidR="000A7CDF" w:rsidRPr="000E4231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и</w:t>
      </w:r>
      <w:r w:rsidRPr="000E4231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достижение комфортного проживания в городе.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Целью Программы является развитие и обеспечение устойчивого функционирования сети автомобильных дорог общего пользования местного значения. Увеличение пропускной способности автотранспорта по автомобильным дорогам.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Основные задачи Программы: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1. Снижение негативных последствий автомобилизации. 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2. Обеспечение охраны жизни, здоровья граждан и их имущества. 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3. Создание условий для обеспечения безопасности дорожного движения на автомобильных дорогах. Снижение количества дорожно-транспортных происшествий.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4. Оказание услуг по перевозке пассажиров.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5. Разработка проекта организации дорожного движения.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6. Создание парковок для автотранспорта на автомобильных дорогах общего пользования. 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1B5" w:rsidRPr="00212C23" w:rsidRDefault="00BA71B5" w:rsidP="009604F8">
      <w:pPr>
        <w:pStyle w:val="ConsPlusNormal"/>
        <w:rPr>
          <w:rFonts w:ascii="Times New Roman" w:hAnsi="Times New Roman" w:cs="Times New Roman"/>
          <w:sz w:val="18"/>
          <w:szCs w:val="18"/>
        </w:rPr>
        <w:sectPr w:rsidR="00BA71B5" w:rsidRPr="00212C23" w:rsidSect="00580E06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A71B5" w:rsidRPr="00212C23" w:rsidRDefault="00BA71B5" w:rsidP="009604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t xml:space="preserve">7. Планируемые </w:t>
      </w:r>
      <w:hyperlink r:id="rId7" w:history="1">
        <w:r w:rsidRPr="00212C23">
          <w:rPr>
            <w:rFonts w:ascii="Times New Roman" w:hAnsi="Times New Roman" w:cs="Times New Roman"/>
            <w:b/>
            <w:sz w:val="24"/>
            <w:szCs w:val="24"/>
          </w:rPr>
          <w:t>результаты</w:t>
        </w:r>
      </w:hyperlink>
      <w:r w:rsidRPr="00212C23">
        <w:rPr>
          <w:rFonts w:ascii="Times New Roman" w:hAnsi="Times New Roman" w:cs="Times New Roman"/>
          <w:b/>
          <w:sz w:val="24"/>
          <w:szCs w:val="24"/>
        </w:rPr>
        <w:t xml:space="preserve"> реализации муниципальной программы «</w:t>
      </w:r>
      <w:r w:rsidRPr="00212C23">
        <w:rPr>
          <w:rFonts w:ascii="Times New Roman" w:hAnsi="Times New Roman" w:cs="Times New Roman"/>
          <w:b/>
          <w:sz w:val="24"/>
          <w:szCs w:val="18"/>
        </w:rPr>
        <w:t>Развитие и функционирование дорожно-транспортного комплекса</w:t>
      </w:r>
      <w:r w:rsidRPr="00212C23">
        <w:rPr>
          <w:rFonts w:ascii="Times New Roman" w:hAnsi="Times New Roman" w:cs="Times New Roman"/>
          <w:b/>
          <w:sz w:val="24"/>
          <w:szCs w:val="24"/>
        </w:rPr>
        <w:t>» на 2020-2024 годы</w:t>
      </w:r>
    </w:p>
    <w:p w:rsidR="00BA71B5" w:rsidRPr="00212C23" w:rsidRDefault="00BA71B5" w:rsidP="009604F8">
      <w:pPr>
        <w:pStyle w:val="ConsPlusNormal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44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"/>
        <w:gridCol w:w="1890"/>
        <w:gridCol w:w="1417"/>
        <w:gridCol w:w="1134"/>
        <w:gridCol w:w="1021"/>
        <w:gridCol w:w="1134"/>
        <w:gridCol w:w="993"/>
        <w:gridCol w:w="992"/>
        <w:gridCol w:w="992"/>
        <w:gridCol w:w="992"/>
        <w:gridCol w:w="3261"/>
      </w:tblGrid>
      <w:tr w:rsidR="00BA71B5" w:rsidRPr="00212C23" w:rsidTr="00EE3514">
        <w:trPr>
          <w:trHeight w:val="287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 xml:space="preserve">№ </w:t>
            </w:r>
          </w:p>
          <w:p w:rsidR="00BA71B5" w:rsidRPr="00212C23" w:rsidRDefault="00BA71B5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Планируемые результаты реализации муниципальной программы (подпрограммы)</w:t>
            </w:r>
          </w:p>
          <w:p w:rsidR="00BA71B5" w:rsidRPr="00212C23" w:rsidRDefault="00BA71B5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(Показатель реализации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1B5" w:rsidRPr="00212C23" w:rsidRDefault="00BA71B5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 xml:space="preserve">Базовое значение показателя                      на начало реализации </w:t>
            </w:r>
          </w:p>
          <w:p w:rsidR="00BA71B5" w:rsidRPr="00212C23" w:rsidRDefault="00BA71B5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1B5" w:rsidRPr="00212C23" w:rsidRDefault="00BA71B5" w:rsidP="009604F8">
            <w:pPr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8C1228" w:rsidRPr="00212C23" w:rsidTr="00EE3514">
        <w:trPr>
          <w:trHeight w:val="147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C1228" w:rsidRPr="00212C23" w:rsidTr="00EE3514">
        <w:trPr>
          <w:trHeight w:val="20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</w:tr>
      <w:tr w:rsidR="00BA71B5" w:rsidRPr="00212C23" w:rsidTr="00EE3514">
        <w:trPr>
          <w:trHeight w:val="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1B5" w:rsidRPr="00212C23" w:rsidRDefault="00BA71B5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1.</w:t>
            </w:r>
          </w:p>
        </w:tc>
        <w:tc>
          <w:tcPr>
            <w:tcW w:w="1382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Подпрограмма «Пассажирский транспорт общего пользования»</w:t>
            </w:r>
          </w:p>
        </w:tc>
      </w:tr>
      <w:tr w:rsidR="008C1228" w:rsidRPr="00212C23" w:rsidTr="00EE3514">
        <w:trPr>
          <w:trHeight w:val="4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5217AF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15,5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:rsidR="008C1228" w:rsidRPr="005217AF" w:rsidRDefault="008C1228" w:rsidP="009604F8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r w:rsidRPr="005217AF">
              <w:rPr>
                <w:rFonts w:cs="Times New Roman"/>
                <w:sz w:val="18"/>
                <w:szCs w:val="18"/>
              </w:rPr>
              <w:t>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</w:t>
            </w:r>
          </w:p>
        </w:tc>
      </w:tr>
      <w:tr w:rsidR="008C1228" w:rsidRPr="00212C23" w:rsidTr="00EE3514">
        <w:trPr>
          <w:trHeight w:val="4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84,25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</w:t>
            </w:r>
            <w:r w:rsidRPr="00212C23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84,5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84,7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84,8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85,0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:rsidR="008C1228" w:rsidRPr="00212C23" w:rsidRDefault="005217AF" w:rsidP="009604F8">
            <w:pPr>
              <w:jc w:val="both"/>
              <w:rPr>
                <w:rFonts w:cs="Times New Roman"/>
                <w:sz w:val="18"/>
                <w:szCs w:val="18"/>
              </w:rPr>
            </w:pPr>
            <w:r w:rsidRPr="00012278">
              <w:rPr>
                <w:rFonts w:cs="Times New Roman"/>
                <w:sz w:val="18"/>
                <w:szCs w:val="18"/>
              </w:rPr>
              <w:t xml:space="preserve">2 </w:t>
            </w:r>
            <w:r w:rsidR="008C1228" w:rsidRPr="00012278">
              <w:rPr>
                <w:rFonts w:cs="Times New Roman"/>
                <w:sz w:val="18"/>
                <w:szCs w:val="18"/>
              </w:rPr>
              <w:t>Организация транспортного обслуживания</w:t>
            </w:r>
            <w:r w:rsidR="008C1228" w:rsidRPr="00212C23">
              <w:rPr>
                <w:rFonts w:cs="Times New Roman"/>
                <w:sz w:val="18"/>
                <w:szCs w:val="18"/>
              </w:rPr>
              <w:t xml:space="preserve">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</w:t>
            </w:r>
          </w:p>
        </w:tc>
      </w:tr>
      <w:tr w:rsidR="00BA71B5" w:rsidRPr="00212C23" w:rsidTr="00EE3514">
        <w:trPr>
          <w:trHeight w:val="39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138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9604F8">
            <w:pPr>
              <w:jc w:val="both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Подпрограмма «Дороги Подмосковья»</w:t>
            </w:r>
          </w:p>
        </w:tc>
      </w:tr>
      <w:tr w:rsidR="008C1228" w:rsidRPr="00212C23" w:rsidTr="00EE3514">
        <w:trPr>
          <w:trHeight w:val="60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2.1.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Соглашение с ФОИВ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км / </w:t>
            </w:r>
            <w:proofErr w:type="spellStart"/>
            <w:r w:rsidRPr="00212C23">
              <w:rPr>
                <w:rFonts w:cs="Times New Roman"/>
                <w:sz w:val="18"/>
                <w:szCs w:val="18"/>
              </w:rPr>
              <w:t>пог.м</w:t>
            </w:r>
            <w:proofErr w:type="spellEnd"/>
            <w:r w:rsidRPr="00212C23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1228" w:rsidRPr="00212C23" w:rsidRDefault="005217AF" w:rsidP="009604F8">
            <w:pPr>
              <w:jc w:val="both"/>
              <w:rPr>
                <w:rFonts w:cs="Times New Roman"/>
                <w:sz w:val="18"/>
                <w:szCs w:val="18"/>
              </w:rPr>
            </w:pPr>
            <w:r w:rsidRPr="005217AF">
              <w:rPr>
                <w:rFonts w:cs="Times New Roman"/>
                <w:sz w:val="18"/>
                <w:szCs w:val="18"/>
              </w:rPr>
              <w:t xml:space="preserve">Основное мероприятие </w:t>
            </w:r>
            <w:r w:rsidR="008668EE">
              <w:rPr>
                <w:rFonts w:cs="Times New Roman"/>
                <w:sz w:val="18"/>
                <w:szCs w:val="18"/>
              </w:rPr>
              <w:t>2</w:t>
            </w:r>
            <w:r w:rsidRPr="005217AF">
              <w:rPr>
                <w:rFonts w:cs="Times New Roman"/>
                <w:sz w:val="18"/>
                <w:szCs w:val="18"/>
              </w:rPr>
              <w:t>. Строительство и реконструкция автомобильных дорог местного значения</w:t>
            </w:r>
          </w:p>
        </w:tc>
      </w:tr>
      <w:tr w:rsidR="008C1228" w:rsidRPr="00212C23" w:rsidTr="00EE3514">
        <w:trPr>
          <w:trHeight w:val="458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2.2.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км/</w:t>
            </w:r>
            <w:proofErr w:type="spellStart"/>
            <w:r w:rsidRPr="00212C23">
              <w:rPr>
                <w:rFonts w:cs="Times New Roman"/>
                <w:sz w:val="18"/>
                <w:szCs w:val="18"/>
              </w:rPr>
              <w:t>тыс.кв.м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11,214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1,757/12,3035</w:t>
            </w:r>
            <w:r w:rsidRPr="00212C23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DB2C3A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DB2C3A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DB2C3A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DB2C3A" w:rsidP="009604F8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1228" w:rsidRPr="00212C23" w:rsidRDefault="008C1228" w:rsidP="009604F8">
            <w:pPr>
              <w:jc w:val="both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Основное мероприятие </w:t>
            </w:r>
            <w:r w:rsidR="00DB2C3A">
              <w:rPr>
                <w:rFonts w:cs="Times New Roman"/>
                <w:sz w:val="18"/>
                <w:szCs w:val="18"/>
              </w:rPr>
              <w:t>5</w:t>
            </w:r>
            <w:r w:rsidRPr="00212C23">
              <w:rPr>
                <w:rFonts w:cs="Times New Roman"/>
                <w:sz w:val="18"/>
                <w:szCs w:val="18"/>
              </w:rPr>
              <w:t>. Ремонт, капитальный ремонт сети автомобильных дорог, мостов и путепроводов местного значения</w:t>
            </w:r>
          </w:p>
        </w:tc>
      </w:tr>
      <w:tr w:rsidR="008C1228" w:rsidRPr="00212C23" w:rsidTr="00EE3514">
        <w:trPr>
          <w:trHeight w:val="458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2.3.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чел./100 тыс. населения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  <w:r w:rsidRPr="00212C23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3,15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3,15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3,15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3,15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1228" w:rsidRPr="00212C23" w:rsidRDefault="008C1228" w:rsidP="009604F8">
            <w:pPr>
              <w:jc w:val="both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Основное мероприятие </w:t>
            </w:r>
            <w:r w:rsidR="00DB2C3A">
              <w:rPr>
                <w:rFonts w:cs="Times New Roman"/>
                <w:sz w:val="18"/>
                <w:szCs w:val="18"/>
              </w:rPr>
              <w:t>5</w:t>
            </w:r>
            <w:r w:rsidRPr="00212C23">
              <w:rPr>
                <w:rFonts w:cs="Times New Roman"/>
                <w:sz w:val="18"/>
                <w:szCs w:val="18"/>
              </w:rPr>
              <w:t>. Ремонт, капитальный ремонт сети автомобильных дорог, мостов и путепроводов местного значения</w:t>
            </w:r>
          </w:p>
        </w:tc>
      </w:tr>
      <w:tr w:rsidR="008C1228" w:rsidRPr="00212C23" w:rsidTr="00EE3514">
        <w:trPr>
          <w:trHeight w:val="458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2.4.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Создание парковочного пространства на улично-дорожной сети (оценивается на конец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м/места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228" w:rsidRPr="00212C23" w:rsidRDefault="008C1228" w:rsidP="009604F8">
            <w:pPr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Мероприятие </w:t>
            </w:r>
            <w:r w:rsidR="00DB2C3A">
              <w:rPr>
                <w:rFonts w:cs="Times New Roman"/>
                <w:sz w:val="18"/>
                <w:szCs w:val="18"/>
              </w:rPr>
              <w:t>5</w:t>
            </w:r>
            <w:r w:rsidRPr="00212C23">
              <w:rPr>
                <w:rFonts w:cs="Times New Roman"/>
                <w:sz w:val="18"/>
                <w:szCs w:val="18"/>
              </w:rPr>
              <w:t>. Создание и обеспечение функционирования парковок (парковочных мест)</w:t>
            </w:r>
          </w:p>
        </w:tc>
      </w:tr>
    </w:tbl>
    <w:p w:rsidR="00BA71B5" w:rsidRPr="00212C23" w:rsidRDefault="00BA71B5" w:rsidP="009604F8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BA71B5" w:rsidRPr="00212C23" w:rsidRDefault="00BA71B5" w:rsidP="009604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t>8.</w:t>
      </w:r>
      <w:r w:rsidRPr="00212C23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212C23">
        <w:rPr>
          <w:rFonts w:ascii="Times New Roman" w:hAnsi="Times New Roman" w:cs="Times New Roman"/>
          <w:b/>
          <w:sz w:val="24"/>
          <w:szCs w:val="24"/>
        </w:rPr>
        <w:t>Методика расчета значений планируемых результатов реализации муниципальной программы «Развитие и функционирование дорожно-транспортного комплекса» на 2020-2024 годы</w:t>
      </w:r>
    </w:p>
    <w:p w:rsidR="00BA71B5" w:rsidRPr="00212C23" w:rsidRDefault="00BA71B5" w:rsidP="009604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4"/>
        <w:gridCol w:w="3178"/>
        <w:gridCol w:w="1217"/>
        <w:gridCol w:w="3827"/>
        <w:gridCol w:w="3119"/>
        <w:gridCol w:w="2693"/>
      </w:tblGrid>
      <w:tr w:rsidR="00BA71B5" w:rsidRPr="00212C23" w:rsidTr="000A7CDF">
        <w:trPr>
          <w:trHeight w:val="276"/>
        </w:trPr>
        <w:tc>
          <w:tcPr>
            <w:tcW w:w="454" w:type="dxa"/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78" w:type="dxa"/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3119" w:type="dxa"/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BA71B5" w:rsidRPr="00212C23" w:rsidTr="000A7CDF">
        <w:trPr>
          <w:trHeight w:val="28"/>
        </w:trPr>
        <w:tc>
          <w:tcPr>
            <w:tcW w:w="454" w:type="dxa"/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8" w:type="dxa"/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A71B5" w:rsidRPr="00212C23" w:rsidTr="000A7CDF">
        <w:trPr>
          <w:trHeight w:val="297"/>
        </w:trPr>
        <w:tc>
          <w:tcPr>
            <w:tcW w:w="454" w:type="dxa"/>
            <w:tcBorders>
              <w:right w:val="single" w:sz="4" w:space="0" w:color="auto"/>
            </w:tcBorders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1. «Пассажирский транспорт общего пользования»</w:t>
            </w:r>
          </w:p>
        </w:tc>
      </w:tr>
      <w:tr w:rsidR="00BA71B5" w:rsidRPr="00212C23" w:rsidTr="000A7CDF">
        <w:trPr>
          <w:trHeight w:val="250"/>
        </w:trPr>
        <w:tc>
          <w:tcPr>
            <w:tcW w:w="454" w:type="dxa"/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78" w:type="dxa"/>
          </w:tcPr>
          <w:p w:rsidR="00BA71B5" w:rsidRPr="00212C23" w:rsidRDefault="00BA71B5" w:rsidP="009604F8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217" w:type="dxa"/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3827" w:type="dxa"/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Показатель равен отношению количества пассажиров, оплативших свой проезд посредством безналичных расчетов, к общему количеству платных пассажиров, умноженному на 100 процентов</w:t>
            </w:r>
          </w:p>
        </w:tc>
        <w:tc>
          <w:tcPr>
            <w:tcW w:w="3119" w:type="dxa"/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По результатам ведомственных отчетов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BA71B5" w:rsidRPr="00212C23" w:rsidTr="000A7CDF">
        <w:trPr>
          <w:trHeight w:val="332"/>
        </w:trPr>
        <w:tc>
          <w:tcPr>
            <w:tcW w:w="454" w:type="dxa"/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78" w:type="dxa"/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="Times New Roman" w:cs="Times New Roman"/>
                <w:sz w:val="20"/>
                <w:szCs w:val="20"/>
              </w:rPr>
              <w:t>Соблюдение расписания на автобусных маршрутах</w:t>
            </w:r>
          </w:p>
        </w:tc>
        <w:tc>
          <w:tcPr>
            <w:tcW w:w="1217" w:type="dxa"/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3827" w:type="dxa"/>
          </w:tcPr>
          <w:p w:rsidR="00BA71B5" w:rsidRPr="00212C23" w:rsidRDefault="00BA71B5" w:rsidP="009604F8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Показатель рассчитывается по городским округам и муниципальным районам Московской области по формуле:</w:t>
            </w:r>
          </w:p>
          <w:p w:rsidR="00BA71B5" w:rsidRPr="00212C23" w:rsidRDefault="00BA71B5" w:rsidP="009604F8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12C23">
              <w:rPr>
                <w:rFonts w:cs="Times New Roman"/>
                <w:b/>
                <w:sz w:val="20"/>
                <w:szCs w:val="20"/>
              </w:rPr>
              <w:t xml:space="preserve">Ср = </w:t>
            </w:r>
            <w:proofErr w:type="spellStart"/>
            <w:r w:rsidRPr="00212C23">
              <w:rPr>
                <w:rFonts w:cs="Times New Roman"/>
                <w:b/>
                <w:sz w:val="20"/>
                <w:szCs w:val="20"/>
              </w:rPr>
              <w:t>Рдв</w:t>
            </w:r>
            <w:proofErr w:type="spellEnd"/>
            <w:r w:rsidRPr="00212C23">
              <w:rPr>
                <w:rFonts w:cs="Times New Roman"/>
                <w:b/>
                <w:sz w:val="20"/>
                <w:szCs w:val="20"/>
              </w:rPr>
              <w:t xml:space="preserve"> * 100%</w:t>
            </w:r>
          </w:p>
          <w:p w:rsidR="00BA71B5" w:rsidRPr="00212C23" w:rsidRDefault="00BA71B5" w:rsidP="009604F8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Ср – процент соблюдения расписания на муниципальных маршрутах.*</w:t>
            </w:r>
            <w:r w:rsidRPr="00212C23">
              <w:rPr>
                <w:rFonts w:cs="Times New Roman"/>
                <w:sz w:val="20"/>
                <w:szCs w:val="20"/>
              </w:rPr>
              <w:br/>
            </w:r>
            <w:proofErr w:type="spellStart"/>
            <w:r w:rsidRPr="00212C23">
              <w:rPr>
                <w:rFonts w:cs="Times New Roman"/>
                <w:sz w:val="20"/>
                <w:szCs w:val="20"/>
              </w:rPr>
              <w:t>Рдв</w:t>
            </w:r>
            <w:proofErr w:type="spellEnd"/>
            <w:r w:rsidRPr="00212C23">
              <w:rPr>
                <w:rFonts w:cs="Times New Roman"/>
                <w:sz w:val="20"/>
                <w:szCs w:val="20"/>
              </w:rPr>
              <w:t xml:space="preserve">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</w:tc>
        <w:tc>
          <w:tcPr>
            <w:tcW w:w="3119" w:type="dxa"/>
          </w:tcPr>
          <w:p w:rsidR="00BA71B5" w:rsidRPr="00212C23" w:rsidRDefault="00BA71B5" w:rsidP="009604F8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Региональная навигационно-информационная система Московской области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BA71B5" w:rsidRPr="00212C23" w:rsidTr="000A7CDF">
        <w:trPr>
          <w:trHeight w:val="293"/>
        </w:trPr>
        <w:tc>
          <w:tcPr>
            <w:tcW w:w="454" w:type="dxa"/>
            <w:tcBorders>
              <w:right w:val="single" w:sz="4" w:space="0" w:color="auto"/>
            </w:tcBorders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Подпрограмма 2. «Дороги Подмосковья»</w:t>
            </w:r>
          </w:p>
        </w:tc>
      </w:tr>
      <w:tr w:rsidR="00BA71B5" w:rsidRPr="00212C23" w:rsidTr="000A7CDF">
        <w:trPr>
          <w:trHeight w:val="390"/>
        </w:trPr>
        <w:tc>
          <w:tcPr>
            <w:tcW w:w="454" w:type="dxa"/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78" w:type="dxa"/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="Times New Roman" w:cs="Times New Roman"/>
                <w:sz w:val="20"/>
                <w:szCs w:val="20"/>
              </w:rPr>
              <w:t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217" w:type="dxa"/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км / </w:t>
            </w:r>
            <w:proofErr w:type="spellStart"/>
            <w:r w:rsidRPr="00212C23">
              <w:rPr>
                <w:rFonts w:cs="Times New Roman"/>
                <w:sz w:val="20"/>
                <w:szCs w:val="20"/>
              </w:rPr>
              <w:t>пог.м</w:t>
            </w:r>
            <w:proofErr w:type="spellEnd"/>
            <w:r w:rsidRPr="00212C2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BA71B5" w:rsidRPr="00212C23" w:rsidRDefault="00BA71B5" w:rsidP="009604F8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Определяется исходя из планов на соответствующий год строительства (реконструкции) автомобильных дорог местного значения</w:t>
            </w:r>
          </w:p>
        </w:tc>
        <w:tc>
          <w:tcPr>
            <w:tcW w:w="3119" w:type="dxa"/>
          </w:tcPr>
          <w:p w:rsidR="00BA71B5" w:rsidRPr="00212C23" w:rsidRDefault="00BA71B5" w:rsidP="009604F8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Проектно-сметная документация по объектам, входящим в план по вводу в эксплуатацию после строительства (реконструкции) автомобильных дорог местного значения на соответствующий год</w:t>
            </w:r>
          </w:p>
        </w:tc>
        <w:tc>
          <w:tcPr>
            <w:tcW w:w="2693" w:type="dxa"/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1 раз в год</w:t>
            </w:r>
          </w:p>
        </w:tc>
      </w:tr>
      <w:tr w:rsidR="00BA71B5" w:rsidRPr="00212C23" w:rsidTr="000A7CDF">
        <w:trPr>
          <w:trHeight w:val="253"/>
        </w:trPr>
        <w:tc>
          <w:tcPr>
            <w:tcW w:w="454" w:type="dxa"/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78" w:type="dxa"/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="Times New Roman" w:cs="Times New Roman"/>
                <w:sz w:val="20"/>
                <w:szCs w:val="20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217" w:type="dxa"/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км/</w:t>
            </w:r>
            <w:proofErr w:type="spellStart"/>
            <w:r w:rsidRPr="00212C23">
              <w:rPr>
                <w:rFonts w:cs="Times New Roman"/>
                <w:sz w:val="20"/>
                <w:szCs w:val="20"/>
              </w:rPr>
              <w:t>тыс.кв.м</w:t>
            </w:r>
            <w:proofErr w:type="spellEnd"/>
          </w:p>
        </w:tc>
        <w:tc>
          <w:tcPr>
            <w:tcW w:w="3827" w:type="dxa"/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Определяется исходя из планов на соответствующий год ремонта (капитального ремонта) автомобильных дорог местного</w:t>
            </w:r>
          </w:p>
        </w:tc>
        <w:tc>
          <w:tcPr>
            <w:tcW w:w="3119" w:type="dxa"/>
          </w:tcPr>
          <w:p w:rsidR="00BA71B5" w:rsidRPr="00212C23" w:rsidRDefault="00BA71B5" w:rsidP="009604F8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Проектно-сметная документация по объектам, входящим в план ремонта (капитального ремонта) автомобильных дорог местного значения на соответствующий год</w:t>
            </w:r>
          </w:p>
        </w:tc>
        <w:tc>
          <w:tcPr>
            <w:tcW w:w="2693" w:type="dxa"/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1 раз в год</w:t>
            </w:r>
          </w:p>
        </w:tc>
      </w:tr>
      <w:tr w:rsidR="00BA71B5" w:rsidRPr="00212C23" w:rsidTr="000A7CDF">
        <w:trPr>
          <w:trHeight w:val="253"/>
        </w:trPr>
        <w:tc>
          <w:tcPr>
            <w:tcW w:w="454" w:type="dxa"/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78" w:type="dxa"/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="Times New Roman" w:cs="Times New Roman"/>
                <w:sz w:val="20"/>
                <w:szCs w:val="20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217" w:type="dxa"/>
          </w:tcPr>
          <w:p w:rsidR="00BA71B5" w:rsidRPr="00212C23" w:rsidRDefault="00BA71B5" w:rsidP="009604F8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чел./100 тыс. населения</w:t>
            </w:r>
          </w:p>
        </w:tc>
        <w:tc>
          <w:tcPr>
            <w:tcW w:w="3827" w:type="dxa"/>
          </w:tcPr>
          <w:p w:rsidR="00BA71B5" w:rsidRPr="00212C23" w:rsidRDefault="00BA71B5" w:rsidP="009604F8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движения, содержащихся как в подпрограмме «Безопасность дорожного движения», так и в государственных программах Московской области, планах федеральных органов исполнительной власти</w:t>
            </w:r>
          </w:p>
        </w:tc>
        <w:tc>
          <w:tcPr>
            <w:tcW w:w="3119" w:type="dxa"/>
          </w:tcPr>
          <w:p w:rsidR="00BA71B5" w:rsidRPr="00212C23" w:rsidRDefault="00BA71B5" w:rsidP="009604F8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Статистические данные Министерства внутренних дел Российской Федерации</w:t>
            </w:r>
          </w:p>
        </w:tc>
        <w:tc>
          <w:tcPr>
            <w:tcW w:w="2693" w:type="dxa"/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BA71B5" w:rsidRPr="00212C23" w:rsidTr="000A7CDF">
        <w:trPr>
          <w:trHeight w:val="253"/>
        </w:trPr>
        <w:tc>
          <w:tcPr>
            <w:tcW w:w="454" w:type="dxa"/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78" w:type="dxa"/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="Times New Roman" w:cs="Times New Roman"/>
                <w:sz w:val="20"/>
                <w:szCs w:val="20"/>
              </w:rPr>
              <w:t>Создание парковочного пространства на улично-дорожной сети (оценивается на конец года)</w:t>
            </w:r>
          </w:p>
        </w:tc>
        <w:tc>
          <w:tcPr>
            <w:tcW w:w="1217" w:type="dxa"/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м/места</w:t>
            </w:r>
          </w:p>
        </w:tc>
        <w:tc>
          <w:tcPr>
            <w:tcW w:w="3827" w:type="dxa"/>
          </w:tcPr>
          <w:p w:rsidR="00BA71B5" w:rsidRPr="00212C23" w:rsidRDefault="00BA71B5" w:rsidP="009604F8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Значение показателя определяется прямым счетом в виде количества </w:t>
            </w:r>
            <w:proofErr w:type="spellStart"/>
            <w:r w:rsidRPr="00212C23">
              <w:rPr>
                <w:rFonts w:cs="Times New Roman"/>
                <w:sz w:val="20"/>
                <w:szCs w:val="20"/>
              </w:rPr>
              <w:t>машино</w:t>
            </w:r>
            <w:proofErr w:type="spellEnd"/>
            <w:r w:rsidRPr="00212C23">
              <w:rPr>
                <w:rFonts w:cs="Times New Roman"/>
                <w:sz w:val="20"/>
                <w:szCs w:val="20"/>
              </w:rPr>
              <w:t>-мест, запланированных к созданию на улично-дорожной местного значения в очередном году</w:t>
            </w:r>
          </w:p>
        </w:tc>
        <w:tc>
          <w:tcPr>
            <w:tcW w:w="3119" w:type="dxa"/>
          </w:tcPr>
          <w:p w:rsidR="00BA71B5" w:rsidRPr="00212C23" w:rsidRDefault="00BA71B5" w:rsidP="009604F8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Показатель характеризует количество создаваемых парковочных мест на улично-дорожной сети местного значения на территории муниципального образования Московской области за отчетный период</w:t>
            </w:r>
          </w:p>
        </w:tc>
        <w:tc>
          <w:tcPr>
            <w:tcW w:w="2693" w:type="dxa"/>
          </w:tcPr>
          <w:p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BA71B5" w:rsidRPr="00212C23" w:rsidRDefault="00BA71B5" w:rsidP="009604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BA71B5" w:rsidRPr="00212C23" w:rsidSect="00580E06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A71B5" w:rsidRPr="00212C23" w:rsidRDefault="00BA71B5" w:rsidP="009604F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C23">
        <w:rPr>
          <w:rFonts w:ascii="Times New Roman" w:hAnsi="Times New Roman" w:cs="Times New Roman"/>
          <w:b/>
          <w:bCs/>
          <w:sz w:val="24"/>
          <w:szCs w:val="24"/>
        </w:rPr>
        <w:t>9. Порядок взаимодействия ответственного за выполнения мероприятия</w:t>
      </w:r>
    </w:p>
    <w:p w:rsidR="00BA71B5" w:rsidRPr="00212C23" w:rsidRDefault="00BA71B5" w:rsidP="009604F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C23">
        <w:rPr>
          <w:rFonts w:ascii="Times New Roman" w:hAnsi="Times New Roman" w:cs="Times New Roman"/>
          <w:b/>
          <w:bCs/>
          <w:sz w:val="24"/>
          <w:szCs w:val="24"/>
        </w:rPr>
        <w:t>программы с муниципальным заказчиком муниципальной программы (подпрограммы)</w:t>
      </w:r>
    </w:p>
    <w:p w:rsidR="00BA71B5" w:rsidRPr="00212C23" w:rsidRDefault="00BA71B5" w:rsidP="009604F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Порядок взаимодействия ответственного за выполнение мероприятий Программы с муниципальным заказчиком муниципальной программы определен постановлением Администрации города Пущино от 08.11.2016 № 515-п «Об утверждении Порядка разработки и реализации муниципальных программы городского округа Пущино».</w:t>
      </w:r>
    </w:p>
    <w:p w:rsidR="00BA71B5" w:rsidRPr="00212C23" w:rsidRDefault="00BA71B5" w:rsidP="009604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71B5" w:rsidRPr="00212C23" w:rsidRDefault="00BA71B5" w:rsidP="009604F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C23">
        <w:rPr>
          <w:rFonts w:ascii="Times New Roman" w:hAnsi="Times New Roman" w:cs="Times New Roman"/>
          <w:b/>
          <w:bCs/>
          <w:sz w:val="24"/>
          <w:szCs w:val="24"/>
        </w:rPr>
        <w:t>10. Состав, форма и сроки представления отчетности о ходе реализации мероприятий муниципальной программы (подпрограммы).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Состав, форма и сроки предоставления отчетности определены постановлением Администрации города Пущино от 08.11.2016 года № 515-п «Об утверждении Порядка разработки и реализации муниципальных программы городского округа Пущино». Форма оперативного (годового) отчета о выполнении и подпрограммы, форма оценки результатов реализации программы (подпрограммы), форма итогового отчета о выполнении программы (подпрограммы).</w:t>
      </w:r>
    </w:p>
    <w:p w:rsidR="00BA71B5" w:rsidRPr="00212C23" w:rsidRDefault="00BA71B5" w:rsidP="009604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71B5" w:rsidRPr="00212C23" w:rsidRDefault="00BA71B5" w:rsidP="009604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BA71B5" w:rsidRPr="00212C23" w:rsidSect="00580E06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A71B5" w:rsidRPr="00212C23" w:rsidRDefault="00BA71B5" w:rsidP="009604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t>11. Подпрограмма «Пассажирский транспорт общего пользования»</w:t>
      </w:r>
    </w:p>
    <w:p w:rsidR="00BA71B5" w:rsidRPr="00212C23" w:rsidRDefault="00BA71B5" w:rsidP="009604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t>11.1 Паспорт подпрограммы 1 «Пассажирский транспорт общего пользования»</w:t>
      </w:r>
    </w:p>
    <w:p w:rsidR="00BA71B5" w:rsidRPr="00212C23" w:rsidRDefault="00BA71B5" w:rsidP="009604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657"/>
        <w:gridCol w:w="2454"/>
        <w:gridCol w:w="1843"/>
        <w:gridCol w:w="1559"/>
        <w:gridCol w:w="1701"/>
        <w:gridCol w:w="1559"/>
        <w:gridCol w:w="1985"/>
      </w:tblGrid>
      <w:tr w:rsidR="00BA71B5" w:rsidRPr="00212C23" w:rsidTr="00580E06">
        <w:trPr>
          <w:trHeight w:val="751"/>
        </w:trPr>
        <w:tc>
          <w:tcPr>
            <w:tcW w:w="1701" w:type="dxa"/>
          </w:tcPr>
          <w:p w:rsidR="00BA71B5" w:rsidRPr="00212C23" w:rsidRDefault="00BA71B5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758" w:type="dxa"/>
            <w:gridSpan w:val="7"/>
          </w:tcPr>
          <w:p w:rsidR="00BA71B5" w:rsidRPr="00212C23" w:rsidRDefault="00BA71B5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Администрация городского округа Пущино</w:t>
            </w:r>
          </w:p>
        </w:tc>
      </w:tr>
      <w:tr w:rsidR="005217AF" w:rsidRPr="00212C23" w:rsidTr="00580E06">
        <w:trPr>
          <w:trHeight w:val="259"/>
        </w:trPr>
        <w:tc>
          <w:tcPr>
            <w:tcW w:w="1701" w:type="dxa"/>
            <w:vMerge w:val="restart"/>
          </w:tcPr>
          <w:p w:rsidR="005217AF" w:rsidRPr="00212C2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57" w:type="dxa"/>
            <w:vMerge w:val="restart"/>
          </w:tcPr>
          <w:p w:rsidR="005217AF" w:rsidRPr="00212C2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54" w:type="dxa"/>
            <w:vMerge w:val="restart"/>
          </w:tcPr>
          <w:p w:rsidR="005217AF" w:rsidRPr="00212C2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8647" w:type="dxa"/>
            <w:gridSpan w:val="5"/>
          </w:tcPr>
          <w:p w:rsidR="005217AF" w:rsidRPr="00212C2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Расходы (тыс. рублей)</w:t>
            </w:r>
          </w:p>
        </w:tc>
      </w:tr>
      <w:tr w:rsidR="005217AF" w:rsidRPr="00212C23" w:rsidTr="00D90F9B">
        <w:trPr>
          <w:trHeight w:val="70"/>
        </w:trPr>
        <w:tc>
          <w:tcPr>
            <w:tcW w:w="1701" w:type="dxa"/>
            <w:vMerge/>
          </w:tcPr>
          <w:p w:rsidR="005217AF" w:rsidRPr="00212C2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vMerge/>
          </w:tcPr>
          <w:p w:rsidR="005217AF" w:rsidRPr="00212C2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4" w:type="dxa"/>
            <w:vMerge/>
          </w:tcPr>
          <w:p w:rsidR="005217AF" w:rsidRPr="00212C2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559" w:type="dxa"/>
          </w:tcPr>
          <w:p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701" w:type="dxa"/>
          </w:tcPr>
          <w:p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559" w:type="dxa"/>
          </w:tcPr>
          <w:p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985" w:type="dxa"/>
          </w:tcPr>
          <w:p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5217AF" w:rsidRPr="00212C23" w:rsidTr="00580E06">
        <w:trPr>
          <w:trHeight w:val="418"/>
        </w:trPr>
        <w:tc>
          <w:tcPr>
            <w:tcW w:w="1701" w:type="dxa"/>
            <w:vMerge/>
          </w:tcPr>
          <w:p w:rsidR="005217AF" w:rsidRPr="00212C2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vMerge w:val="restart"/>
          </w:tcPr>
          <w:p w:rsidR="005217AF" w:rsidRPr="00212C2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«Пассажирский транспорт общего пользования»</w:t>
            </w:r>
          </w:p>
        </w:tc>
        <w:tc>
          <w:tcPr>
            <w:tcW w:w="2454" w:type="dxa"/>
          </w:tcPr>
          <w:p w:rsidR="005217AF" w:rsidRPr="00212C2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Всего: в том числе:</w:t>
            </w:r>
          </w:p>
        </w:tc>
        <w:tc>
          <w:tcPr>
            <w:tcW w:w="1843" w:type="dxa"/>
            <w:shd w:val="clear" w:color="auto" w:fill="auto"/>
          </w:tcPr>
          <w:p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217AF" w:rsidRPr="00212C23" w:rsidRDefault="00AC1DD4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5217AF" w:rsidRPr="00212C23" w:rsidTr="00580E06">
        <w:trPr>
          <w:trHeight w:val="418"/>
        </w:trPr>
        <w:tc>
          <w:tcPr>
            <w:tcW w:w="1701" w:type="dxa"/>
            <w:vMerge/>
          </w:tcPr>
          <w:p w:rsidR="005217AF" w:rsidRPr="00212C2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vMerge/>
          </w:tcPr>
          <w:p w:rsidR="005217AF" w:rsidRPr="00212C2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4" w:type="dxa"/>
          </w:tcPr>
          <w:p w:rsidR="005217AF" w:rsidRPr="00212C2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843" w:type="dxa"/>
            <w:shd w:val="clear" w:color="auto" w:fill="auto"/>
          </w:tcPr>
          <w:p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5217AF" w:rsidRPr="00212C23" w:rsidTr="00D90F9B">
        <w:trPr>
          <w:trHeight w:val="70"/>
        </w:trPr>
        <w:tc>
          <w:tcPr>
            <w:tcW w:w="1701" w:type="dxa"/>
            <w:vMerge/>
          </w:tcPr>
          <w:p w:rsidR="005217AF" w:rsidRPr="00212C2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vMerge/>
          </w:tcPr>
          <w:p w:rsidR="005217AF" w:rsidRPr="00212C2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4" w:type="dxa"/>
          </w:tcPr>
          <w:p w:rsidR="005217AF" w:rsidRPr="00212C2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843" w:type="dxa"/>
            <w:shd w:val="clear" w:color="auto" w:fill="auto"/>
          </w:tcPr>
          <w:p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5217AF" w:rsidRPr="00212C23" w:rsidTr="00D90F9B">
        <w:trPr>
          <w:trHeight w:val="70"/>
        </w:trPr>
        <w:tc>
          <w:tcPr>
            <w:tcW w:w="1701" w:type="dxa"/>
            <w:vMerge/>
          </w:tcPr>
          <w:p w:rsidR="005217AF" w:rsidRPr="00212C2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vMerge/>
          </w:tcPr>
          <w:p w:rsidR="005217AF" w:rsidRPr="00212C2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4" w:type="dxa"/>
          </w:tcPr>
          <w:p w:rsidR="005217AF" w:rsidRPr="00212C2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843" w:type="dxa"/>
            <w:shd w:val="clear" w:color="auto" w:fill="auto"/>
          </w:tcPr>
          <w:p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217AF" w:rsidRPr="00212C23" w:rsidRDefault="00AC1DD4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5217AF" w:rsidRPr="00212C23" w:rsidTr="00580E06">
        <w:trPr>
          <w:trHeight w:val="404"/>
        </w:trPr>
        <w:tc>
          <w:tcPr>
            <w:tcW w:w="1701" w:type="dxa"/>
            <w:vMerge/>
          </w:tcPr>
          <w:p w:rsidR="005217AF" w:rsidRPr="00212C2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vMerge/>
          </w:tcPr>
          <w:p w:rsidR="005217AF" w:rsidRPr="00212C2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4" w:type="dxa"/>
          </w:tcPr>
          <w:p w:rsidR="005217AF" w:rsidRPr="00212C2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843" w:type="dxa"/>
            <w:shd w:val="clear" w:color="auto" w:fill="auto"/>
          </w:tcPr>
          <w:p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5217AF" w:rsidRPr="00212C2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BA71B5" w:rsidRPr="00212C23" w:rsidRDefault="00BA71B5" w:rsidP="009604F8">
      <w:pPr>
        <w:pStyle w:val="ConsPlusNormal"/>
        <w:rPr>
          <w:rFonts w:ascii="Times New Roman" w:hAnsi="Times New Roman" w:cs="Times New Roman"/>
          <w:sz w:val="18"/>
          <w:szCs w:val="18"/>
        </w:rPr>
        <w:sectPr w:rsidR="00BA71B5" w:rsidRPr="00212C23" w:rsidSect="00580E06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A71B5" w:rsidRPr="00212C23" w:rsidRDefault="00BA71B5" w:rsidP="009604F8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C23">
        <w:rPr>
          <w:rFonts w:ascii="Times New Roman" w:hAnsi="Times New Roman" w:cs="Times New Roman"/>
          <w:b/>
          <w:bCs/>
          <w:sz w:val="24"/>
          <w:szCs w:val="24"/>
        </w:rPr>
        <w:t xml:space="preserve">11.2. </w:t>
      </w:r>
      <w:r w:rsidR="000E4231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проблем, решаемых посредством </w:t>
      </w:r>
      <w:r w:rsidR="000A7CD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0A7CDF" w:rsidRPr="00212C23">
        <w:rPr>
          <w:rFonts w:ascii="Times New Roman" w:hAnsi="Times New Roman" w:cs="Times New Roman"/>
          <w:b/>
          <w:bCs/>
          <w:sz w:val="24"/>
          <w:szCs w:val="24"/>
        </w:rPr>
        <w:t>Подпрограммы</w:t>
      </w:r>
      <w:r w:rsidRPr="00212C23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BA71B5" w:rsidRPr="00212C23" w:rsidRDefault="00BA71B5" w:rsidP="009604F8">
      <w:pPr>
        <w:pStyle w:val="ConsPlusNormal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Дорожно-транспортный комплекс является составной частью производственной инфраструктуры городского округа Пущино Московской области. Его устойчивое и эффективное развитие - необходимое условие обеспечения темпов экономического роста и повышения качества жизни населения.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Порядком разработки и реализации муниципальной программы.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В последние годы транспорт городского округа Пущино Московской области развивался динамично, значительно возросла его системообразующая роль, существенно повысилась транспортная активность населения.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Программа направлена на достижение приоритетов и целей социально-экономического развития городского округа Пущино Московской области в сфере дорожно-транспортного комплекса.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В настоящее время транспортное обслуживание городского округа Пущино Московской области обеспечивает предприятие: автоколонна № 1790 АО МО «</w:t>
      </w:r>
      <w:proofErr w:type="spellStart"/>
      <w:r w:rsidRPr="00212C23">
        <w:rPr>
          <w:rFonts w:ascii="Times New Roman" w:hAnsi="Times New Roman" w:cs="Times New Roman"/>
          <w:sz w:val="24"/>
          <w:szCs w:val="24"/>
        </w:rPr>
        <w:t>Мострансавто</w:t>
      </w:r>
      <w:proofErr w:type="spellEnd"/>
      <w:r w:rsidRPr="00212C2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К основным проблемам развития и функционирование</w:t>
      </w:r>
      <w:r w:rsidRPr="00212C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2C23">
        <w:rPr>
          <w:rFonts w:ascii="Times New Roman" w:hAnsi="Times New Roman" w:cs="Times New Roman"/>
          <w:sz w:val="24"/>
          <w:szCs w:val="24"/>
        </w:rPr>
        <w:t>дорожно-транспортного комплекса в настоящее время можно отнести: снижение безопасности транспортных процессов, в первую очередь дорожного движения.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Существует целый ряд проблем в секторе общественного транспорта, что не позволяет сделать его привлекательным по сравнению с индивидуальным автомобильным транспортом.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К таким проблемам относятся: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отсутствие парковок, обеспечивающих разгрузку автомобильных дорог, а также ускоренное передвижение пассажиропотоков с учетом преимущества транспорта общего пользования.</w:t>
      </w:r>
    </w:p>
    <w:p w:rsidR="00BA71B5" w:rsidRPr="00212C23" w:rsidRDefault="00BA71B5" w:rsidP="009604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BA71B5" w:rsidRPr="00212C23" w:rsidRDefault="00BA71B5" w:rsidP="009604F8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C23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="000E423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12C2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E4231">
        <w:rPr>
          <w:rFonts w:ascii="Times New Roman" w:hAnsi="Times New Roman" w:cs="Times New Roman"/>
          <w:b/>
          <w:bCs/>
          <w:sz w:val="24"/>
          <w:szCs w:val="24"/>
        </w:rPr>
        <w:t xml:space="preserve">Концептуальные направления реформирования, модернизации, преобразования отдельных сфер социально-экономического развития городского округа Пущино Московской области, реализуемых в рамках </w:t>
      </w:r>
      <w:r w:rsidR="00EE351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0E4231">
        <w:rPr>
          <w:rFonts w:ascii="Times New Roman" w:hAnsi="Times New Roman" w:cs="Times New Roman"/>
          <w:b/>
          <w:bCs/>
          <w:sz w:val="24"/>
          <w:szCs w:val="24"/>
        </w:rPr>
        <w:t>одпрограммы 1</w:t>
      </w:r>
    </w:p>
    <w:p w:rsidR="00BA71B5" w:rsidRPr="00212C23" w:rsidRDefault="00BA71B5" w:rsidP="009604F8">
      <w:pPr>
        <w:pStyle w:val="ConsPlusNormal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Целью Подпрограммы 1 является создание условий для предоставления транспортных услуг населению и организация транспортного обслуживания населения на территории городского округа Пущино Московской области.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Для достижения этой цели необходимо решить задачи:</w:t>
      </w:r>
    </w:p>
    <w:p w:rsidR="00BA71B5" w:rsidRPr="00212C23" w:rsidRDefault="00BA71B5" w:rsidP="009604F8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Организация осуществления перевозок пассажиров и багажа автомобильным транспортом.</w:t>
      </w:r>
    </w:p>
    <w:p w:rsidR="00BA71B5" w:rsidRPr="00212C23" w:rsidRDefault="00BA71B5" w:rsidP="009604F8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Обеспечение равной доступности услуг общественного транспорта для отдельных категорий граждан, оказание мер социальной поддержки гражданам пожилого возраста.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3. Организация регулирования движения городского пассажирского транспорта и координация перевозок городским пассажирским транспортом.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4. Обеспечение потребности населения в условиях по перевозке пассажиров транспортом общего пользования. Данная задача реализуется посредством использования спутниковой навигационной системы ГЛОНАСС для управления движением пассажирского транспорта.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Мероприятия Подпрограммы 1 направлены на обеспечение доступности услуг пассажирского транспорта для населения, а также создание условий для предоставления транспортных услуг населению и организацию транспортного обслуживания населения.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1 включает в себя следующие мероприятия:</w:t>
      </w:r>
    </w:p>
    <w:p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  <w:sectPr w:rsidR="00BA71B5" w:rsidRPr="00212C23" w:rsidSect="00580E06">
          <w:pgSz w:w="11905" w:h="16838"/>
          <w:pgMar w:top="1134" w:right="567" w:bottom="1134" w:left="1701" w:header="0" w:footer="0" w:gutter="0"/>
          <w:cols w:space="720"/>
          <w:docGrid w:linePitch="326"/>
        </w:sectPr>
      </w:pPr>
      <w:r w:rsidRPr="00212C23">
        <w:rPr>
          <w:rFonts w:ascii="Times New Roman" w:hAnsi="Times New Roman" w:cs="Times New Roman"/>
          <w:sz w:val="24"/>
          <w:szCs w:val="24"/>
        </w:rPr>
        <w:t>- предоставление транспортных услуг населению автомобильным транспортом</w:t>
      </w:r>
      <w:r w:rsidRPr="00212C23">
        <w:rPr>
          <w:rFonts w:ascii="Times New Roman" w:hAnsi="Times New Roman" w:cs="Times New Roman"/>
          <w:sz w:val="20"/>
        </w:rPr>
        <w:t>.</w:t>
      </w:r>
    </w:p>
    <w:p w:rsidR="00BA71B5" w:rsidRPr="00212C23" w:rsidRDefault="00BA71B5" w:rsidP="009604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t>11.</w:t>
      </w:r>
      <w:r w:rsidR="000E4231">
        <w:rPr>
          <w:rFonts w:ascii="Times New Roman" w:hAnsi="Times New Roman" w:cs="Times New Roman"/>
          <w:b/>
          <w:sz w:val="24"/>
          <w:szCs w:val="24"/>
        </w:rPr>
        <w:t>4</w:t>
      </w:r>
      <w:r w:rsidRPr="00212C23">
        <w:rPr>
          <w:rFonts w:ascii="Times New Roman" w:hAnsi="Times New Roman" w:cs="Times New Roman"/>
          <w:b/>
          <w:sz w:val="24"/>
          <w:szCs w:val="24"/>
        </w:rPr>
        <w:t>. Перечень мероприятий подпрограммы 1 «Пассажирский транспорт общего пользования»</w:t>
      </w:r>
    </w:p>
    <w:p w:rsidR="00BA71B5" w:rsidRPr="00212C23" w:rsidRDefault="00BA71B5" w:rsidP="009604F8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56"/>
        <w:gridCol w:w="1162"/>
        <w:gridCol w:w="1814"/>
        <w:gridCol w:w="1560"/>
        <w:gridCol w:w="708"/>
        <w:gridCol w:w="709"/>
        <w:gridCol w:w="709"/>
        <w:gridCol w:w="709"/>
        <w:gridCol w:w="708"/>
        <w:gridCol w:w="690"/>
        <w:gridCol w:w="19"/>
        <w:gridCol w:w="1682"/>
        <w:gridCol w:w="19"/>
        <w:gridCol w:w="1305"/>
      </w:tblGrid>
      <w:tr w:rsidR="005217AF" w:rsidRPr="00212C23" w:rsidTr="00D90F9B">
        <w:trPr>
          <w:trHeight w:val="497"/>
        </w:trPr>
        <w:tc>
          <w:tcPr>
            <w:tcW w:w="851" w:type="dxa"/>
            <w:vMerge w:val="restart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5" w:name="_Hlk56067136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56" w:type="dxa"/>
            <w:vMerge w:val="restart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162" w:type="dxa"/>
            <w:vMerge w:val="restart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14" w:type="dxa"/>
            <w:vMerge w:val="restart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финанси-рования</w:t>
            </w:r>
            <w:proofErr w:type="spellEnd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мероприятия в году, </w:t>
            </w:r>
            <w:proofErr w:type="spellStart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предшест</w:t>
            </w:r>
            <w:proofErr w:type="spellEnd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вующему</w:t>
            </w:r>
            <w:proofErr w:type="spellEnd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году начала реализации муниципальной программы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708" w:type="dxa"/>
            <w:vMerge w:val="restart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3525" w:type="dxa"/>
            <w:gridSpan w:val="5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</w:p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1701" w:type="dxa"/>
            <w:gridSpan w:val="2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324" w:type="dxa"/>
            <w:gridSpan w:val="2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5217AF" w:rsidRPr="00212C23" w:rsidTr="00D90F9B">
        <w:tc>
          <w:tcPr>
            <w:tcW w:w="851" w:type="dxa"/>
            <w:vMerge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2020 </w:t>
            </w:r>
          </w:p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2021 </w:t>
            </w:r>
          </w:p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2022 </w:t>
            </w:r>
          </w:p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gridSpan w:val="2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</w:p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701" w:type="dxa"/>
            <w:gridSpan w:val="2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:rsidTr="00D90F9B">
        <w:trPr>
          <w:trHeight w:val="209"/>
        </w:trPr>
        <w:tc>
          <w:tcPr>
            <w:tcW w:w="851" w:type="dxa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956" w:type="dxa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2" w:type="dxa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4" w:type="dxa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5" w:type="dxa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bookmarkEnd w:id="5"/>
      <w:tr w:rsidR="005217AF" w:rsidRPr="00212C23" w:rsidTr="00D90F9B">
        <w:trPr>
          <w:trHeight w:val="282"/>
        </w:trPr>
        <w:tc>
          <w:tcPr>
            <w:tcW w:w="851" w:type="dxa"/>
            <w:vMerge w:val="restart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6" w:type="dxa"/>
            <w:vMerge w:val="restart"/>
            <w:shd w:val="clear" w:color="auto" w:fill="auto"/>
          </w:tcPr>
          <w:p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DB274D">
              <w:rPr>
                <w:rFonts w:cs="Times New Roman"/>
                <w:sz w:val="20"/>
                <w:szCs w:val="20"/>
              </w:rPr>
              <w:t>2</w:t>
            </w:r>
            <w:r w:rsidRPr="00212C23">
              <w:rPr>
                <w:rFonts w:cs="Times New Roman"/>
                <w:sz w:val="20"/>
                <w:szCs w:val="20"/>
              </w:rPr>
              <w:t>.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1162" w:type="dxa"/>
            <w:shd w:val="clear" w:color="auto" w:fill="auto"/>
          </w:tcPr>
          <w:p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814" w:type="dxa"/>
            <w:shd w:val="clear" w:color="auto" w:fill="auto"/>
          </w:tcPr>
          <w:p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5217AF" w:rsidRPr="00212C23" w:rsidRDefault="00AC1DD4" w:rsidP="00960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217AF" w:rsidRPr="00212C23" w:rsidRDefault="00AC1DD4" w:rsidP="00960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Merge w:val="restart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305" w:type="dxa"/>
            <w:vMerge w:val="restart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Соблюдение расписания на автобусных маршрутах</w:t>
            </w:r>
          </w:p>
        </w:tc>
      </w:tr>
      <w:tr w:rsidR="005217AF" w:rsidRPr="00212C23" w:rsidTr="00D90F9B">
        <w:trPr>
          <w:trHeight w:val="750"/>
        </w:trPr>
        <w:tc>
          <w:tcPr>
            <w:tcW w:w="851" w:type="dxa"/>
            <w:vMerge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 w:val="restart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217AF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560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:rsidTr="00D90F9B">
        <w:trPr>
          <w:trHeight w:val="1515"/>
        </w:trPr>
        <w:tc>
          <w:tcPr>
            <w:tcW w:w="851" w:type="dxa"/>
            <w:vMerge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60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:rsidTr="00D90F9B">
        <w:trPr>
          <w:trHeight w:val="870"/>
        </w:trPr>
        <w:tc>
          <w:tcPr>
            <w:tcW w:w="851" w:type="dxa"/>
            <w:vMerge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5217AF" w:rsidRPr="00212C23" w:rsidRDefault="00AC1DD4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217AF" w:rsidRPr="00212C23" w:rsidRDefault="00AC1DD4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:rsidTr="00D90F9B">
        <w:trPr>
          <w:trHeight w:val="735"/>
        </w:trPr>
        <w:tc>
          <w:tcPr>
            <w:tcW w:w="851" w:type="dxa"/>
            <w:vMerge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:rsidTr="00D90F9B">
        <w:trPr>
          <w:trHeight w:val="282"/>
        </w:trPr>
        <w:tc>
          <w:tcPr>
            <w:tcW w:w="851" w:type="dxa"/>
            <w:vMerge w:val="restart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6" w:type="dxa"/>
            <w:vMerge w:val="restart"/>
            <w:shd w:val="clear" w:color="auto" w:fill="auto"/>
          </w:tcPr>
          <w:p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Мероприятие </w:t>
            </w:r>
            <w:r>
              <w:rPr>
                <w:rFonts w:cs="Times New Roman"/>
                <w:sz w:val="20"/>
                <w:szCs w:val="20"/>
              </w:rPr>
              <w:t>2.</w:t>
            </w:r>
            <w:r w:rsidRPr="00212C23">
              <w:rPr>
                <w:rFonts w:cs="Times New Roman"/>
                <w:sz w:val="20"/>
                <w:szCs w:val="20"/>
              </w:rPr>
              <w:t>1. 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1162" w:type="dxa"/>
            <w:vMerge w:val="restart"/>
            <w:shd w:val="clear" w:color="auto" w:fill="auto"/>
          </w:tcPr>
          <w:p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814" w:type="dxa"/>
            <w:shd w:val="clear" w:color="auto" w:fill="auto"/>
          </w:tcPr>
          <w:p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5217AF" w:rsidRPr="00212C23" w:rsidRDefault="00AC1DD4" w:rsidP="00960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217AF" w:rsidRPr="00212C23" w:rsidRDefault="00AC1DD4" w:rsidP="00960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Merge w:val="restart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305" w:type="dxa"/>
            <w:vMerge w:val="restart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Соблюдение расписания на автобусных маршрутах</w:t>
            </w:r>
          </w:p>
        </w:tc>
      </w:tr>
      <w:tr w:rsidR="005217AF" w:rsidRPr="00212C23" w:rsidTr="00D90F9B">
        <w:tc>
          <w:tcPr>
            <w:tcW w:w="851" w:type="dxa"/>
            <w:vMerge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</w:t>
            </w:r>
            <w:r>
              <w:rPr>
                <w:rFonts w:cs="Times New Roman"/>
                <w:sz w:val="20"/>
                <w:szCs w:val="20"/>
              </w:rPr>
              <w:t xml:space="preserve">федерального </w:t>
            </w:r>
            <w:r w:rsidRPr="00212C23">
              <w:rPr>
                <w:rFonts w:cs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1560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:rsidTr="00D90F9B">
        <w:trPr>
          <w:trHeight w:val="876"/>
        </w:trPr>
        <w:tc>
          <w:tcPr>
            <w:tcW w:w="851" w:type="dxa"/>
            <w:vMerge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cs="Times New Roman"/>
                <w:sz w:val="20"/>
                <w:szCs w:val="20"/>
              </w:rPr>
              <w:t>Московской области</w:t>
            </w:r>
            <w:r w:rsidRPr="00212C2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:rsidTr="00D90F9B">
        <w:trPr>
          <w:trHeight w:val="735"/>
        </w:trPr>
        <w:tc>
          <w:tcPr>
            <w:tcW w:w="851" w:type="dxa"/>
            <w:vMerge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5217AF" w:rsidRPr="00212C23" w:rsidRDefault="00AC1DD4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217AF" w:rsidRPr="00212C23" w:rsidRDefault="00AC1DD4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:rsidTr="00D90F9B">
        <w:trPr>
          <w:trHeight w:val="1770"/>
        </w:trPr>
        <w:tc>
          <w:tcPr>
            <w:tcW w:w="851" w:type="dxa"/>
            <w:vMerge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:rsidTr="00D90F9B">
        <w:trPr>
          <w:trHeight w:val="471"/>
        </w:trPr>
        <w:tc>
          <w:tcPr>
            <w:tcW w:w="851" w:type="dxa"/>
            <w:vMerge w:val="restart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6" w:type="dxa"/>
            <w:vMerge w:val="restart"/>
            <w:shd w:val="clear" w:color="auto" w:fill="auto"/>
          </w:tcPr>
          <w:p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DB274D">
              <w:rPr>
                <w:rFonts w:cs="Times New Roman"/>
                <w:sz w:val="20"/>
                <w:szCs w:val="20"/>
              </w:rPr>
              <w:t>2</w:t>
            </w:r>
            <w:r w:rsidRPr="00212C23">
              <w:rPr>
                <w:rFonts w:cs="Times New Roman"/>
                <w:sz w:val="20"/>
                <w:szCs w:val="20"/>
              </w:rPr>
              <w:t>.</w:t>
            </w:r>
            <w:r w:rsidR="00DB274D">
              <w:rPr>
                <w:rFonts w:cs="Times New Roman"/>
                <w:sz w:val="20"/>
                <w:szCs w:val="20"/>
              </w:rPr>
              <w:t>2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1162" w:type="dxa"/>
            <w:vMerge w:val="restart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814" w:type="dxa"/>
            <w:shd w:val="clear" w:color="auto" w:fill="auto"/>
          </w:tcPr>
          <w:p w:rsidR="005217AF" w:rsidRPr="00212C23" w:rsidRDefault="005217AF" w:rsidP="009604F8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305" w:type="dxa"/>
            <w:vMerge w:val="restart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:rsidTr="00D90F9B">
        <w:trPr>
          <w:trHeight w:val="471"/>
        </w:trPr>
        <w:tc>
          <w:tcPr>
            <w:tcW w:w="851" w:type="dxa"/>
            <w:vMerge/>
          </w:tcPr>
          <w:p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5217AF" w:rsidRPr="00212C23" w:rsidRDefault="005217AF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</w:t>
            </w:r>
            <w:r>
              <w:rPr>
                <w:rFonts w:cs="Times New Roman"/>
                <w:sz w:val="20"/>
                <w:szCs w:val="20"/>
              </w:rPr>
              <w:t xml:space="preserve">федерального </w:t>
            </w:r>
            <w:r w:rsidRPr="00212C23">
              <w:rPr>
                <w:rFonts w:cs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1560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vMerge/>
          </w:tcPr>
          <w:p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217AF" w:rsidRPr="00212C23" w:rsidTr="00D90F9B">
        <w:trPr>
          <w:trHeight w:val="471"/>
        </w:trPr>
        <w:tc>
          <w:tcPr>
            <w:tcW w:w="851" w:type="dxa"/>
            <w:vMerge/>
          </w:tcPr>
          <w:p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5217AF" w:rsidRPr="00212C23" w:rsidRDefault="005217AF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cs="Times New Roman"/>
                <w:sz w:val="20"/>
                <w:szCs w:val="20"/>
              </w:rPr>
              <w:t>Московской области</w:t>
            </w:r>
            <w:r w:rsidRPr="00212C2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vMerge/>
          </w:tcPr>
          <w:p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217AF" w:rsidRPr="00212C23" w:rsidTr="00D90F9B">
        <w:trPr>
          <w:trHeight w:val="705"/>
        </w:trPr>
        <w:tc>
          <w:tcPr>
            <w:tcW w:w="851" w:type="dxa"/>
            <w:vMerge/>
          </w:tcPr>
          <w:p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5217AF" w:rsidRPr="00212C23" w:rsidRDefault="005217AF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vMerge/>
          </w:tcPr>
          <w:p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217AF" w:rsidRPr="00212C23" w:rsidTr="00D90F9B">
        <w:trPr>
          <w:trHeight w:val="570"/>
        </w:trPr>
        <w:tc>
          <w:tcPr>
            <w:tcW w:w="851" w:type="dxa"/>
            <w:vMerge/>
          </w:tcPr>
          <w:p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5217AF" w:rsidRPr="00212C23" w:rsidRDefault="005217AF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vMerge/>
          </w:tcPr>
          <w:p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</w:tbl>
    <w:p w:rsidR="00BA71B5" w:rsidRPr="00212C23" w:rsidRDefault="00BA71B5" w:rsidP="009604F8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  <w:sectPr w:rsidR="00BA71B5" w:rsidRPr="00212C23" w:rsidSect="00BA71B5"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:rsidR="00BA71B5" w:rsidRPr="00212C23" w:rsidRDefault="00BA71B5" w:rsidP="009604F8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212C23">
        <w:rPr>
          <w:rFonts w:eastAsiaTheme="minorEastAsia" w:cs="Times New Roman"/>
          <w:b/>
          <w:sz w:val="24"/>
          <w:szCs w:val="24"/>
          <w:lang w:eastAsia="ru-RU"/>
        </w:rPr>
        <w:t>12. Подпрограмма 2 «Дороги Подмосковья»</w:t>
      </w:r>
    </w:p>
    <w:p w:rsidR="00BA71B5" w:rsidRPr="00212C23" w:rsidRDefault="00BA71B5" w:rsidP="009604F8">
      <w:pPr>
        <w:jc w:val="center"/>
        <w:rPr>
          <w:rFonts w:cs="Times New Roman"/>
          <w:b/>
          <w:sz w:val="24"/>
          <w:szCs w:val="24"/>
        </w:rPr>
      </w:pPr>
      <w:r w:rsidRPr="00212C23">
        <w:rPr>
          <w:rFonts w:eastAsiaTheme="minorEastAsia" w:cs="Times New Roman"/>
          <w:b/>
          <w:sz w:val="24"/>
          <w:szCs w:val="24"/>
          <w:lang w:eastAsia="ru-RU"/>
        </w:rPr>
        <w:t>12.1</w:t>
      </w:r>
      <w:r w:rsidR="00B42B9D" w:rsidRPr="00212C23">
        <w:rPr>
          <w:rFonts w:eastAsiaTheme="minorEastAsia" w:cs="Times New Roman"/>
          <w:b/>
          <w:sz w:val="24"/>
          <w:szCs w:val="24"/>
          <w:lang w:eastAsia="ru-RU"/>
        </w:rPr>
        <w:t>.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 xml:space="preserve"> Паспорт подпрограммы 2 </w:t>
      </w:r>
      <w:r w:rsidRPr="00212C23">
        <w:rPr>
          <w:rFonts w:cs="Times New Roman"/>
          <w:sz w:val="24"/>
          <w:szCs w:val="24"/>
        </w:rPr>
        <w:t>«</w:t>
      </w:r>
      <w:r w:rsidRPr="00212C23">
        <w:rPr>
          <w:rFonts w:cs="Times New Roman"/>
          <w:b/>
          <w:sz w:val="24"/>
          <w:szCs w:val="24"/>
        </w:rPr>
        <w:t>Дороги Подмосковья»</w:t>
      </w:r>
    </w:p>
    <w:p w:rsidR="00BA71B5" w:rsidRPr="00212C23" w:rsidRDefault="00BA71B5" w:rsidP="009604F8">
      <w:pPr>
        <w:jc w:val="center"/>
        <w:rPr>
          <w:rFonts w:cs="Times New Roman"/>
          <w:b/>
          <w:sz w:val="24"/>
          <w:szCs w:val="24"/>
        </w:rPr>
      </w:pPr>
    </w:p>
    <w:tbl>
      <w:tblPr>
        <w:tblW w:w="14411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1"/>
        <w:gridCol w:w="1543"/>
        <w:gridCol w:w="1590"/>
        <w:gridCol w:w="1791"/>
        <w:gridCol w:w="1418"/>
        <w:gridCol w:w="1417"/>
        <w:gridCol w:w="1701"/>
        <w:gridCol w:w="1560"/>
        <w:gridCol w:w="1540"/>
      </w:tblGrid>
      <w:tr w:rsidR="00BA71B5" w:rsidRPr="00212C23" w:rsidTr="00580E06">
        <w:trPr>
          <w:trHeight w:val="729"/>
        </w:trPr>
        <w:tc>
          <w:tcPr>
            <w:tcW w:w="1851" w:type="dxa"/>
          </w:tcPr>
          <w:p w:rsidR="00BA71B5" w:rsidRPr="00212C23" w:rsidRDefault="00BA71B5" w:rsidP="00960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560" w:type="dxa"/>
            <w:gridSpan w:val="8"/>
          </w:tcPr>
          <w:p w:rsidR="00BA71B5" w:rsidRPr="00212C23" w:rsidRDefault="00BA71B5" w:rsidP="00960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Администрация городского округа Пущино</w:t>
            </w:r>
          </w:p>
        </w:tc>
      </w:tr>
      <w:tr w:rsidR="005217AF" w:rsidRPr="00212C23" w:rsidTr="00580E06">
        <w:trPr>
          <w:trHeight w:val="251"/>
        </w:trPr>
        <w:tc>
          <w:tcPr>
            <w:tcW w:w="1851" w:type="dxa"/>
            <w:vMerge w:val="restart"/>
          </w:tcPr>
          <w:p w:rsidR="005217AF" w:rsidRPr="00212C23" w:rsidRDefault="005217AF" w:rsidP="00960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43" w:type="dxa"/>
            <w:vMerge w:val="restart"/>
          </w:tcPr>
          <w:p w:rsidR="005217AF" w:rsidRPr="00212C23" w:rsidRDefault="005217AF" w:rsidP="00960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590" w:type="dxa"/>
            <w:vMerge w:val="restart"/>
          </w:tcPr>
          <w:p w:rsidR="005217AF" w:rsidRPr="00212C23" w:rsidRDefault="005217AF" w:rsidP="00960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9427" w:type="dxa"/>
            <w:gridSpan w:val="6"/>
          </w:tcPr>
          <w:p w:rsidR="005217AF" w:rsidRPr="00212C23" w:rsidRDefault="005217AF" w:rsidP="00960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Расходы (тыс. рублей)</w:t>
            </w:r>
          </w:p>
        </w:tc>
      </w:tr>
      <w:tr w:rsidR="005217AF" w:rsidRPr="00212C23" w:rsidTr="00D90F9B">
        <w:trPr>
          <w:trHeight w:val="518"/>
        </w:trPr>
        <w:tc>
          <w:tcPr>
            <w:tcW w:w="1851" w:type="dxa"/>
            <w:vMerge/>
          </w:tcPr>
          <w:p w:rsidR="005217AF" w:rsidRPr="00212C23" w:rsidRDefault="005217AF" w:rsidP="00960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3" w:type="dxa"/>
            <w:vMerge/>
          </w:tcPr>
          <w:p w:rsidR="005217AF" w:rsidRPr="00212C23" w:rsidRDefault="005217AF" w:rsidP="00960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vMerge/>
          </w:tcPr>
          <w:p w:rsidR="005217AF" w:rsidRPr="00212C23" w:rsidRDefault="005217AF" w:rsidP="00960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1" w:type="dxa"/>
          </w:tcPr>
          <w:p w:rsidR="005217AF" w:rsidRPr="00212C23" w:rsidRDefault="005217AF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418" w:type="dxa"/>
          </w:tcPr>
          <w:p w:rsidR="005217AF" w:rsidRPr="00212C23" w:rsidRDefault="005217AF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5217AF" w:rsidRPr="00212C23" w:rsidRDefault="005217AF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701" w:type="dxa"/>
          </w:tcPr>
          <w:p w:rsidR="005217AF" w:rsidRPr="00212C23" w:rsidRDefault="005217AF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560" w:type="dxa"/>
          </w:tcPr>
          <w:p w:rsidR="005217AF" w:rsidRPr="00212C23" w:rsidRDefault="005217AF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0" w:type="dxa"/>
          </w:tcPr>
          <w:p w:rsidR="005217AF" w:rsidRPr="00212C23" w:rsidRDefault="005217AF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5217AF" w:rsidRPr="00212C23" w:rsidTr="00D90F9B">
        <w:trPr>
          <w:trHeight w:val="406"/>
        </w:trPr>
        <w:tc>
          <w:tcPr>
            <w:tcW w:w="1851" w:type="dxa"/>
            <w:vMerge/>
          </w:tcPr>
          <w:p w:rsidR="005217AF" w:rsidRPr="00212C23" w:rsidRDefault="005217AF" w:rsidP="00960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3" w:type="dxa"/>
            <w:vMerge w:val="restart"/>
          </w:tcPr>
          <w:p w:rsidR="005217AF" w:rsidRPr="00212C23" w:rsidRDefault="005217AF" w:rsidP="00960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«Дороги Подмосковья»</w:t>
            </w:r>
          </w:p>
        </w:tc>
        <w:tc>
          <w:tcPr>
            <w:tcW w:w="1590" w:type="dxa"/>
          </w:tcPr>
          <w:p w:rsidR="005217AF" w:rsidRPr="00212C23" w:rsidRDefault="005217AF" w:rsidP="00960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Всего: в том числе:</w:t>
            </w:r>
          </w:p>
        </w:tc>
        <w:tc>
          <w:tcPr>
            <w:tcW w:w="1791" w:type="dxa"/>
            <w:shd w:val="clear" w:color="auto" w:fill="auto"/>
          </w:tcPr>
          <w:p w:rsidR="005217AF" w:rsidRPr="00212C23" w:rsidRDefault="005217AF" w:rsidP="009604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2265</w:t>
            </w:r>
            <w:r w:rsidR="00AC1DD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5217AF" w:rsidRPr="00212C23" w:rsidRDefault="009C10F0" w:rsidP="009604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22706,19</w:t>
            </w:r>
          </w:p>
        </w:tc>
        <w:tc>
          <w:tcPr>
            <w:tcW w:w="1417" w:type="dxa"/>
            <w:shd w:val="clear" w:color="auto" w:fill="auto"/>
          </w:tcPr>
          <w:p w:rsidR="005217AF" w:rsidRPr="00212C23" w:rsidRDefault="000A23C6" w:rsidP="009604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6830</w:t>
            </w:r>
          </w:p>
        </w:tc>
        <w:tc>
          <w:tcPr>
            <w:tcW w:w="1701" w:type="dxa"/>
            <w:shd w:val="clear" w:color="auto" w:fill="auto"/>
          </w:tcPr>
          <w:p w:rsidR="005217AF" w:rsidRPr="00212C23" w:rsidRDefault="000A23C6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13838</w:t>
            </w:r>
          </w:p>
        </w:tc>
        <w:tc>
          <w:tcPr>
            <w:tcW w:w="1560" w:type="dxa"/>
            <w:shd w:val="clear" w:color="auto" w:fill="auto"/>
          </w:tcPr>
          <w:p w:rsidR="005217AF" w:rsidRPr="00212C23" w:rsidRDefault="005217AF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40" w:type="dxa"/>
          </w:tcPr>
          <w:p w:rsidR="005217AF" w:rsidRPr="00212C23" w:rsidRDefault="009C10F0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66032,19</w:t>
            </w:r>
          </w:p>
        </w:tc>
      </w:tr>
      <w:tr w:rsidR="005217AF" w:rsidRPr="00212C23" w:rsidTr="00D90F9B">
        <w:trPr>
          <w:trHeight w:val="406"/>
        </w:trPr>
        <w:tc>
          <w:tcPr>
            <w:tcW w:w="1851" w:type="dxa"/>
            <w:vMerge/>
          </w:tcPr>
          <w:p w:rsidR="005217AF" w:rsidRPr="00212C23" w:rsidRDefault="005217AF" w:rsidP="00960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3" w:type="dxa"/>
            <w:vMerge/>
          </w:tcPr>
          <w:p w:rsidR="005217AF" w:rsidRPr="00212C23" w:rsidRDefault="005217AF" w:rsidP="00960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</w:tcPr>
          <w:p w:rsidR="005217AF" w:rsidRPr="00212C23" w:rsidRDefault="005217AF" w:rsidP="00960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791" w:type="dxa"/>
            <w:shd w:val="clear" w:color="auto" w:fill="auto"/>
          </w:tcPr>
          <w:p w:rsidR="005217AF" w:rsidRPr="00212C23" w:rsidRDefault="005217AF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217AF" w:rsidRPr="00212C23" w:rsidRDefault="005217AF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217AF" w:rsidRPr="00212C23" w:rsidRDefault="005217AF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217AF" w:rsidRPr="00212C23" w:rsidRDefault="005217AF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217AF" w:rsidRPr="00212C23" w:rsidRDefault="005217AF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40" w:type="dxa"/>
          </w:tcPr>
          <w:p w:rsidR="005217AF" w:rsidRPr="00212C23" w:rsidRDefault="005217AF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5217AF" w:rsidRPr="00212C23" w:rsidTr="00D90F9B">
        <w:trPr>
          <w:trHeight w:val="786"/>
        </w:trPr>
        <w:tc>
          <w:tcPr>
            <w:tcW w:w="1851" w:type="dxa"/>
            <w:vMerge/>
          </w:tcPr>
          <w:p w:rsidR="005217AF" w:rsidRPr="00212C23" w:rsidRDefault="005217AF" w:rsidP="00960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3" w:type="dxa"/>
            <w:vMerge/>
          </w:tcPr>
          <w:p w:rsidR="005217AF" w:rsidRPr="00212C23" w:rsidRDefault="005217AF" w:rsidP="00960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</w:tcPr>
          <w:p w:rsidR="005217AF" w:rsidRPr="00212C23" w:rsidRDefault="005217AF" w:rsidP="00960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791" w:type="dxa"/>
            <w:shd w:val="clear" w:color="auto" w:fill="auto"/>
          </w:tcPr>
          <w:p w:rsidR="005217AF" w:rsidRPr="00212C23" w:rsidRDefault="005217AF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11</w:t>
            </w:r>
            <w:r>
              <w:rPr>
                <w:rFonts w:ascii="Times New Roman" w:hAnsi="Times New Roman" w:cs="Times New Roman"/>
                <w:sz w:val="20"/>
              </w:rPr>
              <w:t>199</w:t>
            </w:r>
          </w:p>
        </w:tc>
        <w:tc>
          <w:tcPr>
            <w:tcW w:w="1418" w:type="dxa"/>
            <w:shd w:val="clear" w:color="auto" w:fill="auto"/>
          </w:tcPr>
          <w:p w:rsidR="005217AF" w:rsidRPr="00212C23" w:rsidRDefault="00217C6E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16046</w:t>
            </w:r>
          </w:p>
        </w:tc>
        <w:tc>
          <w:tcPr>
            <w:tcW w:w="1417" w:type="dxa"/>
            <w:shd w:val="clear" w:color="auto" w:fill="auto"/>
          </w:tcPr>
          <w:p w:rsidR="005217AF" w:rsidRPr="00212C23" w:rsidRDefault="000A23C6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4533</w:t>
            </w:r>
          </w:p>
        </w:tc>
        <w:tc>
          <w:tcPr>
            <w:tcW w:w="1701" w:type="dxa"/>
            <w:shd w:val="clear" w:color="auto" w:fill="auto"/>
          </w:tcPr>
          <w:p w:rsidR="005217AF" w:rsidRPr="00212C23" w:rsidRDefault="000A23C6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11191</w:t>
            </w:r>
          </w:p>
        </w:tc>
        <w:tc>
          <w:tcPr>
            <w:tcW w:w="1560" w:type="dxa"/>
            <w:shd w:val="clear" w:color="auto" w:fill="auto"/>
          </w:tcPr>
          <w:p w:rsidR="005217AF" w:rsidRPr="00212C23" w:rsidRDefault="005217AF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40" w:type="dxa"/>
          </w:tcPr>
          <w:p w:rsidR="005217AF" w:rsidRPr="00212C23" w:rsidRDefault="009C10F0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42969</w:t>
            </w:r>
          </w:p>
        </w:tc>
      </w:tr>
      <w:tr w:rsidR="005217AF" w:rsidRPr="00212C23" w:rsidTr="00D90F9B">
        <w:trPr>
          <w:trHeight w:val="925"/>
        </w:trPr>
        <w:tc>
          <w:tcPr>
            <w:tcW w:w="1851" w:type="dxa"/>
            <w:vMerge/>
          </w:tcPr>
          <w:p w:rsidR="005217AF" w:rsidRPr="00212C23" w:rsidRDefault="005217AF" w:rsidP="00960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3" w:type="dxa"/>
            <w:vMerge/>
          </w:tcPr>
          <w:p w:rsidR="005217AF" w:rsidRPr="00212C23" w:rsidRDefault="005217AF" w:rsidP="00960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5217AF" w:rsidRPr="00212C23" w:rsidRDefault="005217AF" w:rsidP="00960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</w:tcPr>
          <w:p w:rsidR="005217AF" w:rsidRPr="00212C23" w:rsidRDefault="005217AF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B39">
              <w:rPr>
                <w:rFonts w:ascii="Times New Roman" w:hAnsi="Times New Roman" w:cs="Times New Roman"/>
                <w:sz w:val="20"/>
              </w:rPr>
              <w:t>1145</w:t>
            </w:r>
            <w:r w:rsidR="00AC1DD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217AF" w:rsidRPr="00212C23" w:rsidRDefault="009C10F0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6666,19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217AF" w:rsidRPr="00212C23" w:rsidRDefault="000A23C6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229</w:t>
            </w:r>
            <w:r w:rsidR="00B107B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217AF" w:rsidRPr="00212C23" w:rsidRDefault="000A23C6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2647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217AF" w:rsidRPr="00212C23" w:rsidRDefault="005217AF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5217AF" w:rsidRPr="00212C23" w:rsidRDefault="009C10F0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23068,19</w:t>
            </w:r>
          </w:p>
        </w:tc>
      </w:tr>
      <w:tr w:rsidR="005217AF" w:rsidRPr="00212C23" w:rsidTr="00D90F9B">
        <w:trPr>
          <w:trHeight w:val="392"/>
        </w:trPr>
        <w:tc>
          <w:tcPr>
            <w:tcW w:w="1851" w:type="dxa"/>
            <w:vMerge/>
          </w:tcPr>
          <w:p w:rsidR="005217AF" w:rsidRPr="00212C23" w:rsidRDefault="005217AF" w:rsidP="00960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3" w:type="dxa"/>
            <w:vMerge/>
          </w:tcPr>
          <w:p w:rsidR="005217AF" w:rsidRPr="00212C23" w:rsidRDefault="005217AF" w:rsidP="00960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</w:tcPr>
          <w:p w:rsidR="005217AF" w:rsidRPr="00212C23" w:rsidRDefault="005217AF" w:rsidP="00960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791" w:type="dxa"/>
            <w:shd w:val="clear" w:color="auto" w:fill="auto"/>
          </w:tcPr>
          <w:p w:rsidR="005217AF" w:rsidRPr="00212C23" w:rsidRDefault="005217AF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217AF" w:rsidRPr="00212C23" w:rsidRDefault="005217AF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217AF" w:rsidRPr="00212C23" w:rsidRDefault="005217AF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217AF" w:rsidRPr="00212C23" w:rsidRDefault="005217AF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217AF" w:rsidRPr="00212C23" w:rsidRDefault="005217AF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40" w:type="dxa"/>
          </w:tcPr>
          <w:p w:rsidR="005217AF" w:rsidRPr="00212C23" w:rsidRDefault="005217AF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BA71B5" w:rsidRPr="00212C23" w:rsidRDefault="00BA71B5" w:rsidP="009604F8">
      <w:pPr>
        <w:sectPr w:rsidR="00BA71B5" w:rsidRPr="00212C23" w:rsidSect="00BA71B5"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:rsidR="00BA71B5" w:rsidRPr="00212C23" w:rsidRDefault="00BA71B5" w:rsidP="009604F8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212C23">
        <w:rPr>
          <w:rFonts w:eastAsiaTheme="minorEastAsia" w:cs="Times New Roman"/>
          <w:b/>
          <w:sz w:val="24"/>
          <w:szCs w:val="24"/>
          <w:lang w:eastAsia="ru-RU"/>
        </w:rPr>
        <w:t xml:space="preserve">12.2. </w:t>
      </w:r>
      <w:r w:rsidR="000E4231" w:rsidRPr="000E4231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Характеристика проблем, решаемых посредством </w:t>
      </w:r>
      <w:r w:rsidR="000A7CDF" w:rsidRPr="000E4231">
        <w:rPr>
          <w:rFonts w:eastAsiaTheme="minorEastAsia" w:cs="Times New Roman"/>
          <w:b/>
          <w:bCs/>
          <w:sz w:val="24"/>
          <w:szCs w:val="24"/>
          <w:lang w:eastAsia="ru-RU"/>
        </w:rPr>
        <w:t>мероприятий Подпрограммы</w:t>
      </w:r>
      <w:r w:rsidR="000E4231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 2</w:t>
      </w:r>
    </w:p>
    <w:p w:rsidR="00BA71B5" w:rsidRPr="00212C23" w:rsidRDefault="00BA71B5" w:rsidP="009604F8">
      <w:pPr>
        <w:rPr>
          <w:rFonts w:eastAsiaTheme="minorEastAsia" w:cs="Times New Roman"/>
          <w:sz w:val="24"/>
          <w:szCs w:val="24"/>
          <w:lang w:eastAsia="ru-RU"/>
        </w:rPr>
      </w:pPr>
    </w:p>
    <w:p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Развитие дорожно-транспортного комплекса является одной из важнейших отраслей экономики, от устойчивого и эффективного функционирования которой в значительной степени зависит социально-экономическое развитие городского округа Пущино. Обеспечение безопасности дорожного движения становится одной из серьезнейших социально-экономических проблем в связи с ежегодным ростом интенсивности движения автотранспортных средств на сети дорог общего пользования местного значения в границах города.</w:t>
      </w:r>
    </w:p>
    <w:p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Протяженность автомобильных дорог общего пользования местного значения города Пущино на 01.01.2020 составляет всего</w:t>
      </w:r>
      <w:r w:rsidR="00D90F9B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212C23">
        <w:rPr>
          <w:rFonts w:eastAsiaTheme="minorEastAsia" w:cs="Times New Roman"/>
          <w:sz w:val="24"/>
          <w:szCs w:val="24"/>
          <w:lang w:eastAsia="ru-RU"/>
        </w:rPr>
        <w:t xml:space="preserve">30,4 км. </w:t>
      </w:r>
    </w:p>
    <w:p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Из них: в собственности Московской области – </w:t>
      </w:r>
      <w:smartTag w:uri="urn:schemas-microsoft-com:office:smarttags" w:element="metricconverter">
        <w:smartTagPr>
          <w:attr w:name="ProductID" w:val="6 км"/>
        </w:smartTagPr>
        <w:r w:rsidRPr="00212C23">
          <w:rPr>
            <w:rFonts w:eastAsiaTheme="minorEastAsia" w:cs="Times New Roman"/>
            <w:sz w:val="24"/>
            <w:szCs w:val="24"/>
            <w:lang w:eastAsia="ru-RU"/>
          </w:rPr>
          <w:t>6 км</w:t>
        </w:r>
      </w:smartTag>
      <w:r w:rsidRPr="00212C23">
        <w:rPr>
          <w:rFonts w:eastAsiaTheme="minorEastAsia" w:cs="Times New Roman"/>
          <w:sz w:val="24"/>
          <w:szCs w:val="24"/>
          <w:lang w:eastAsia="ru-RU"/>
        </w:rPr>
        <w:t>.</w:t>
      </w:r>
      <w:r w:rsidR="00EE3514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212C23">
        <w:rPr>
          <w:rFonts w:eastAsiaTheme="minorEastAsia" w:cs="Times New Roman"/>
          <w:sz w:val="24"/>
          <w:szCs w:val="24"/>
          <w:lang w:eastAsia="ru-RU"/>
        </w:rPr>
        <w:t xml:space="preserve">162 м; в собственности города Пущино – </w:t>
      </w:r>
      <w:smartTag w:uri="urn:schemas-microsoft-com:office:smarttags" w:element="metricconverter">
        <w:smartTagPr>
          <w:attr w:name="ProductID" w:val="20 км"/>
        </w:smartTagPr>
        <w:r w:rsidRPr="00212C23">
          <w:rPr>
            <w:rFonts w:eastAsiaTheme="minorEastAsia" w:cs="Times New Roman"/>
            <w:sz w:val="24"/>
            <w:szCs w:val="24"/>
            <w:lang w:eastAsia="ru-RU"/>
          </w:rPr>
          <w:t>20 км</w:t>
        </w:r>
      </w:smartTag>
      <w:r w:rsidRPr="00212C23">
        <w:rPr>
          <w:rFonts w:eastAsiaTheme="minorEastAsia" w:cs="Times New Roman"/>
          <w:sz w:val="24"/>
          <w:szCs w:val="24"/>
          <w:lang w:eastAsia="ru-RU"/>
        </w:rPr>
        <w:t>. 372 м, из которых:</w:t>
      </w:r>
    </w:p>
    <w:p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Площадь асфальтобетонного покрытия автомобильных дорог, не отвечающих нормативным требованиям, на 01.01.2020 составляет 15%. </w:t>
      </w:r>
    </w:p>
    <w:p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Несоответствие уровня развития автомобильных дорог растущим потребностям в транспортных сообщениях приводит к снижению скоростей движения транспортных потоков. Рост парка автомобильного транспорта, увеличение загруженности дорог и снижение средних скоростей движения приводят к увеличению числа дорожно-транспортных происшествий и ухудшению экологической обстановки.</w:t>
      </w:r>
    </w:p>
    <w:p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Основными причинами изношенности покрытия автомобильных дорог, являются:</w:t>
      </w:r>
    </w:p>
    <w:p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- недостаточное финансирования на ремонт и содержание дорог. </w:t>
      </w:r>
    </w:p>
    <w:p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- постоянное увеличение интенсивности дорожного движения. </w:t>
      </w:r>
    </w:p>
    <w:p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- рост парка транспортных средств.</w:t>
      </w:r>
    </w:p>
    <w:p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- уменьшение перевозок общественным транспортом и увеличение перевозок личным транспортом.</w:t>
      </w:r>
    </w:p>
    <w:p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- увеличение перевозок автотранспортом тяжеловесного груза.</w:t>
      </w:r>
    </w:p>
    <w:p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В городском округе Пущино недостаточно отлажена система организационно-планировочных и инженерных мер, направленных на совершенствование организации движения транспорта и пешеходов в городах (строительство транспортных развязок, расширение проезжей части автодорог, регламентация скоростных режимов, введение одностороннего движения и т.д.), что существенно затрудняет процесс оптимизации дорожного движения.</w:t>
      </w:r>
    </w:p>
    <w:p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Следствием такого положения дел является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</w:t>
      </w:r>
    </w:p>
    <w:p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Достижение показателей программы позволит улучшить дорожно-транспортную сеть, повысить безопасность дорожного движения, обеспечит сохранение сети муниципальных автомобильных дорог городского округа Пущино Московской области, включая парковки и тротуары на основе своевременного и качественного выполнения работ по ремонту и их содержанию.</w:t>
      </w:r>
    </w:p>
    <w:p w:rsidR="00BA71B5" w:rsidRPr="00212C23" w:rsidRDefault="00BA71B5" w:rsidP="009604F8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:rsidR="000E4231" w:rsidRPr="000E4231" w:rsidRDefault="00BA71B5" w:rsidP="009604F8">
      <w:pPr>
        <w:jc w:val="center"/>
        <w:rPr>
          <w:rFonts w:eastAsiaTheme="minorEastAsia" w:cs="Times New Roman"/>
          <w:b/>
          <w:bCs/>
          <w:sz w:val="24"/>
          <w:szCs w:val="24"/>
        </w:rPr>
      </w:pPr>
      <w:r w:rsidRPr="00212C23">
        <w:rPr>
          <w:rFonts w:eastAsiaTheme="minorEastAsia" w:cs="Times New Roman"/>
          <w:b/>
          <w:sz w:val="24"/>
          <w:szCs w:val="24"/>
          <w:lang w:eastAsia="ru-RU"/>
        </w:rPr>
        <w:t xml:space="preserve">12.3. </w:t>
      </w:r>
      <w:r w:rsidR="000E4231" w:rsidRPr="000E4231">
        <w:rPr>
          <w:rFonts w:eastAsiaTheme="minorEastAsia" w:cs="Times New Roman"/>
          <w:b/>
          <w:bCs/>
          <w:sz w:val="24"/>
          <w:szCs w:val="24"/>
        </w:rPr>
        <w:t xml:space="preserve">Концептуальные направления реформирования, модернизации, преобразования отдельных сфер социально-экономического развития городского округа Пущино Московской </w:t>
      </w:r>
      <w:r w:rsidR="00EE3514">
        <w:rPr>
          <w:rFonts w:eastAsiaTheme="minorEastAsia" w:cs="Times New Roman"/>
          <w:b/>
          <w:bCs/>
          <w:sz w:val="24"/>
          <w:szCs w:val="24"/>
        </w:rPr>
        <w:t>области, реализуемых в рамках По</w:t>
      </w:r>
      <w:r w:rsidR="000E4231" w:rsidRPr="000E4231">
        <w:rPr>
          <w:rFonts w:eastAsiaTheme="minorEastAsia" w:cs="Times New Roman"/>
          <w:b/>
          <w:bCs/>
          <w:sz w:val="24"/>
          <w:szCs w:val="24"/>
        </w:rPr>
        <w:t xml:space="preserve">дпрограммы </w:t>
      </w:r>
      <w:r w:rsidR="000E4231">
        <w:rPr>
          <w:rFonts w:eastAsiaTheme="minorEastAsia" w:cs="Times New Roman"/>
          <w:b/>
          <w:bCs/>
          <w:sz w:val="24"/>
          <w:szCs w:val="24"/>
        </w:rPr>
        <w:t>2</w:t>
      </w:r>
    </w:p>
    <w:p w:rsidR="00BA71B5" w:rsidRPr="00212C23" w:rsidRDefault="00BA71B5" w:rsidP="009604F8">
      <w:pPr>
        <w:jc w:val="center"/>
        <w:rPr>
          <w:rFonts w:eastAsiaTheme="minorEastAsia" w:cs="Times New Roman"/>
          <w:sz w:val="24"/>
          <w:szCs w:val="24"/>
          <w:lang w:eastAsia="ru-RU"/>
        </w:rPr>
      </w:pPr>
    </w:p>
    <w:p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Целью Подпрограммы 2 является развитие и обеспечение устойчивого функционирования сети автомобильных дорог общего пользования местного значения. Увеличение пропускной способности автотранспорта по автомобильным дорогам.</w:t>
      </w:r>
    </w:p>
    <w:p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Основные цели и задачи Подпрограммы 2:</w:t>
      </w:r>
    </w:p>
    <w:p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1. Снижение негативных последствий автомобилизации. </w:t>
      </w:r>
    </w:p>
    <w:p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2. Обеспечение охраны жизни, здоровья граждан и их имущества. </w:t>
      </w:r>
    </w:p>
    <w:p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3. Создание условий для обеспечения безопасности дорожного движения на автомобильных дорогах. Снижение количества дорожно-транспортных происшествий.</w:t>
      </w:r>
    </w:p>
    <w:p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4. Создание парковок для автотранспорта на автомобильных дорогах общего пользования. </w:t>
      </w:r>
    </w:p>
    <w:p w:rsidR="00BA71B5" w:rsidRPr="00212C23" w:rsidRDefault="0066194F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Мероприятия Подпрограммы 2 </w:t>
      </w:r>
      <w:r w:rsidR="00BA71B5" w:rsidRPr="00212C23">
        <w:rPr>
          <w:rFonts w:eastAsiaTheme="minorEastAsia" w:cs="Times New Roman"/>
          <w:sz w:val="24"/>
          <w:szCs w:val="24"/>
          <w:lang w:eastAsia="ru-RU"/>
        </w:rPr>
        <w:t xml:space="preserve">направлены на сохранение сети муниципальных автомобильных дорог городского округа Пущино, а также совершенствование и поддержание на необходимом уровне технических средств регулирования дорожного движения и обеспечения безопасности дорожного движения, содержание в надлежащем состоянии, а также обеспечение сохранности автомобильных дорог городского округа Пущино Московской области. </w:t>
      </w:r>
    </w:p>
    <w:p w:rsidR="00BA71B5" w:rsidRPr="00212C23" w:rsidRDefault="00BA71B5" w:rsidP="009604F8">
      <w:pPr>
        <w:sectPr w:rsidR="00BA71B5" w:rsidRPr="00212C23" w:rsidSect="00BA71B5"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</w:p>
    <w:p w:rsidR="005217AF" w:rsidRDefault="00BA71B5" w:rsidP="009604F8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212C23">
        <w:rPr>
          <w:rFonts w:eastAsiaTheme="minorEastAsia" w:cs="Times New Roman"/>
          <w:b/>
          <w:sz w:val="24"/>
          <w:szCs w:val="24"/>
          <w:lang w:eastAsia="ru-RU"/>
        </w:rPr>
        <w:t>12.</w:t>
      </w:r>
      <w:r w:rsidR="000E4231">
        <w:rPr>
          <w:rFonts w:eastAsiaTheme="minorEastAsia" w:cs="Times New Roman"/>
          <w:b/>
          <w:sz w:val="24"/>
          <w:szCs w:val="24"/>
          <w:lang w:eastAsia="ru-RU"/>
        </w:rPr>
        <w:t>4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>.  Перечень мероприятий подпрограммы 2 «Дороги Подмосковья»</w:t>
      </w:r>
    </w:p>
    <w:tbl>
      <w:tblPr>
        <w:tblpPr w:leftFromText="180" w:rightFromText="180" w:horzAnchor="margin" w:tblpY="405"/>
        <w:tblW w:w="14737" w:type="dxa"/>
        <w:tblLayout w:type="fixed"/>
        <w:tblLook w:val="04A0" w:firstRow="1" w:lastRow="0" w:firstColumn="1" w:lastColumn="0" w:noHBand="0" w:noVBand="1"/>
      </w:tblPr>
      <w:tblGrid>
        <w:gridCol w:w="846"/>
        <w:gridCol w:w="1961"/>
        <w:gridCol w:w="1583"/>
        <w:gridCol w:w="1417"/>
        <w:gridCol w:w="1276"/>
        <w:gridCol w:w="968"/>
        <w:gridCol w:w="709"/>
        <w:gridCol w:w="709"/>
        <w:gridCol w:w="709"/>
        <w:gridCol w:w="708"/>
        <w:gridCol w:w="733"/>
        <w:gridCol w:w="1658"/>
        <w:gridCol w:w="19"/>
        <w:gridCol w:w="1441"/>
      </w:tblGrid>
      <w:tr w:rsidR="005217AF" w:rsidRPr="009D4037" w:rsidTr="009C10F0">
        <w:trPr>
          <w:trHeight w:val="49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6" w:name="_Hlk56067848"/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финанси-рования</w:t>
            </w:r>
            <w:proofErr w:type="spellEnd"/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мероприятия в году, </w:t>
            </w:r>
            <w:proofErr w:type="spellStart"/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предшест</w:t>
            </w:r>
            <w:proofErr w:type="spellEnd"/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  <w:p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вующему</w:t>
            </w:r>
            <w:proofErr w:type="spellEnd"/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году начала реализации муниципальной программы</w:t>
            </w: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3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</w:p>
          <w:p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5217AF" w:rsidRPr="005217AF" w:rsidTr="009C10F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2020 </w:t>
            </w:r>
          </w:p>
          <w:p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2021 </w:t>
            </w:r>
          </w:p>
          <w:p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2022 </w:t>
            </w:r>
          </w:p>
          <w:p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</w:p>
          <w:p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5217AF" w:rsidTr="009C10F0">
        <w:trPr>
          <w:trHeight w:val="2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  <w:p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14</w:t>
            </w:r>
          </w:p>
          <w:p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560"/>
        <w:gridCol w:w="1417"/>
        <w:gridCol w:w="1276"/>
        <w:gridCol w:w="850"/>
        <w:gridCol w:w="851"/>
        <w:gridCol w:w="709"/>
        <w:gridCol w:w="708"/>
        <w:gridCol w:w="709"/>
        <w:gridCol w:w="709"/>
        <w:gridCol w:w="1701"/>
        <w:gridCol w:w="1417"/>
      </w:tblGrid>
      <w:tr w:rsidR="009D4037" w:rsidRPr="00212C23" w:rsidTr="00A52B26">
        <w:trPr>
          <w:trHeight w:val="282"/>
        </w:trPr>
        <w:tc>
          <w:tcPr>
            <w:tcW w:w="846" w:type="dxa"/>
            <w:vMerge w:val="restart"/>
          </w:tcPr>
          <w:bookmarkEnd w:id="6"/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cs="Times New Roman"/>
                <w:sz w:val="18"/>
                <w:szCs w:val="18"/>
              </w:rPr>
              <w:t>2</w:t>
            </w:r>
            <w:r w:rsidRPr="00212C23">
              <w:rPr>
                <w:rFonts w:cs="Times New Roman"/>
                <w:sz w:val="18"/>
                <w:szCs w:val="18"/>
              </w:rPr>
              <w:t>. Строительство и реконструкция автомобильных дорог местного значения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D4037" w:rsidRPr="00212C23" w:rsidRDefault="001B5092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D4037" w:rsidRPr="00212C23" w:rsidRDefault="001B5092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1B5092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1B5092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Снижение смертности от дорожно-транспортных происшествий</w:t>
            </w:r>
          </w:p>
        </w:tc>
      </w:tr>
      <w:tr w:rsidR="009D4037" w:rsidRPr="00212C23" w:rsidTr="00A52B26">
        <w:trPr>
          <w:trHeight w:val="282"/>
        </w:trPr>
        <w:tc>
          <w:tcPr>
            <w:tcW w:w="846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276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A52B26">
        <w:tc>
          <w:tcPr>
            <w:tcW w:w="846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A52B26">
        <w:trPr>
          <w:trHeight w:val="876"/>
        </w:trPr>
        <w:tc>
          <w:tcPr>
            <w:tcW w:w="846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A52B26">
        <w:trPr>
          <w:trHeight w:val="471"/>
        </w:trPr>
        <w:tc>
          <w:tcPr>
            <w:tcW w:w="846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A52B26">
        <w:trPr>
          <w:trHeight w:val="471"/>
        </w:trPr>
        <w:tc>
          <w:tcPr>
            <w:tcW w:w="846" w:type="dxa"/>
            <w:vMerge w:val="restart"/>
          </w:tcPr>
          <w:p w:rsidR="009D4037" w:rsidRPr="00212C23" w:rsidRDefault="00BE0F61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Мероприятие 2</w:t>
            </w:r>
            <w:r>
              <w:rPr>
                <w:rFonts w:cs="Times New Roman"/>
                <w:sz w:val="18"/>
                <w:szCs w:val="18"/>
              </w:rPr>
              <w:t>.2</w:t>
            </w:r>
            <w:r w:rsidR="00D90F9B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212C23">
              <w:rPr>
                <w:rFonts w:cs="Times New Roman"/>
                <w:sz w:val="18"/>
                <w:szCs w:val="18"/>
              </w:rPr>
              <w:t>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:rsidR="009D4037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2D0C">
              <w:rPr>
                <w:rFonts w:eastAsiaTheme="minorEastAsia" w:cs="Times New Roman"/>
                <w:sz w:val="18"/>
                <w:szCs w:val="18"/>
                <w:lang w:eastAsia="ru-RU"/>
              </w:rPr>
              <w:t>Снижение смертности от дорожно-транспортных происшествий</w:t>
            </w:r>
          </w:p>
          <w:p w:rsidR="009D4037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1C70">
              <w:rPr>
                <w:rFonts w:eastAsiaTheme="minorEastAsia" w:cs="Times New Roman"/>
                <w:sz w:val="18"/>
                <w:szCs w:val="18"/>
                <w:lang w:eastAsia="ru-RU"/>
              </w:rPr>
              <w:t>Ремонт (капитальный ремонт) сети автомобильных дорог общего пользования местного значения</w:t>
            </w:r>
          </w:p>
        </w:tc>
      </w:tr>
      <w:tr w:rsidR="009D4037" w:rsidRPr="00212C23" w:rsidTr="00A52B26">
        <w:trPr>
          <w:trHeight w:val="114"/>
        </w:trPr>
        <w:tc>
          <w:tcPr>
            <w:tcW w:w="846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276" w:type="dxa"/>
            <w:shd w:val="clear" w:color="auto" w:fill="auto"/>
          </w:tcPr>
          <w:p w:rsidR="009D4037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9D4037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D4037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9D4037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  <w:p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  <w:p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  <w:p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  <w:p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  <w:p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A52B26">
        <w:trPr>
          <w:trHeight w:val="285"/>
        </w:trPr>
        <w:tc>
          <w:tcPr>
            <w:tcW w:w="846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A52B26">
        <w:trPr>
          <w:trHeight w:val="915"/>
        </w:trPr>
        <w:tc>
          <w:tcPr>
            <w:tcW w:w="846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shd w:val="clear" w:color="auto" w:fill="auto"/>
          </w:tcPr>
          <w:p w:rsidR="009D4037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9D4037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D4037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9D4037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  <w:p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  <w:p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  <w:p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  <w:p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  <w:p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A52B26">
        <w:trPr>
          <w:trHeight w:val="471"/>
        </w:trPr>
        <w:tc>
          <w:tcPr>
            <w:tcW w:w="846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A52B26">
        <w:trPr>
          <w:trHeight w:val="471"/>
        </w:trPr>
        <w:tc>
          <w:tcPr>
            <w:tcW w:w="846" w:type="dxa"/>
            <w:vMerge w:val="restart"/>
          </w:tcPr>
          <w:p w:rsidR="009D4037" w:rsidRPr="00212C23" w:rsidRDefault="00BE0F61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cs="Times New Roman"/>
                <w:sz w:val="18"/>
                <w:szCs w:val="18"/>
              </w:rPr>
              <w:t>5</w:t>
            </w:r>
            <w:r w:rsidRPr="00212C23">
              <w:rPr>
                <w:rFonts w:cs="Times New Roman"/>
                <w:sz w:val="18"/>
                <w:szCs w:val="18"/>
              </w:rPr>
              <w:t>. 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D4037" w:rsidRPr="00212C23" w:rsidRDefault="009C10F0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65582,19</w:t>
            </w:r>
          </w:p>
        </w:tc>
        <w:tc>
          <w:tcPr>
            <w:tcW w:w="851" w:type="dxa"/>
            <w:shd w:val="clear" w:color="auto" w:fill="auto"/>
          </w:tcPr>
          <w:p w:rsidR="009D4037" w:rsidRPr="00212C23" w:rsidRDefault="00AC1DD4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22208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C10F0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22706,19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1B5092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6830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1B509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13838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:rsidR="009D4037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2D0C">
              <w:rPr>
                <w:rFonts w:eastAsiaTheme="minorEastAsia" w:cs="Times New Roman"/>
                <w:sz w:val="18"/>
                <w:szCs w:val="18"/>
                <w:lang w:eastAsia="ru-RU"/>
              </w:rPr>
              <w:t>Снижение смертности от дорожно-транспортных происшествий</w:t>
            </w:r>
          </w:p>
          <w:p w:rsidR="009D4037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9D4037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1C70">
              <w:rPr>
                <w:rFonts w:eastAsiaTheme="minorEastAsia" w:cs="Times New Roman"/>
                <w:sz w:val="18"/>
                <w:szCs w:val="18"/>
                <w:lang w:eastAsia="ru-RU"/>
              </w:rPr>
              <w:t>Ремонт (капитальный ремонт) сети автомобильных дорог общего пользования местного значения</w:t>
            </w:r>
          </w:p>
        </w:tc>
      </w:tr>
      <w:tr w:rsidR="009D4037" w:rsidRPr="00212C23" w:rsidTr="00A52B26">
        <w:trPr>
          <w:trHeight w:val="471"/>
        </w:trPr>
        <w:tc>
          <w:tcPr>
            <w:tcW w:w="846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276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7B5E05" w:rsidRPr="00212C23" w:rsidTr="00A52B26">
        <w:trPr>
          <w:trHeight w:val="471"/>
        </w:trPr>
        <w:tc>
          <w:tcPr>
            <w:tcW w:w="846" w:type="dxa"/>
            <w:vMerge/>
          </w:tcPr>
          <w:p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B5E05" w:rsidRPr="00212C23" w:rsidRDefault="009C10F0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42969</w:t>
            </w:r>
          </w:p>
        </w:tc>
        <w:tc>
          <w:tcPr>
            <w:tcW w:w="851" w:type="dxa"/>
            <w:shd w:val="clear" w:color="auto" w:fill="auto"/>
          </w:tcPr>
          <w:p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11199</w:t>
            </w:r>
          </w:p>
        </w:tc>
        <w:tc>
          <w:tcPr>
            <w:tcW w:w="709" w:type="dxa"/>
            <w:shd w:val="clear" w:color="auto" w:fill="auto"/>
          </w:tcPr>
          <w:p w:rsidR="007B5E05" w:rsidRPr="00212C23" w:rsidRDefault="009C10F0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16046</w:t>
            </w:r>
          </w:p>
        </w:tc>
        <w:tc>
          <w:tcPr>
            <w:tcW w:w="708" w:type="dxa"/>
            <w:shd w:val="clear" w:color="auto" w:fill="auto"/>
          </w:tcPr>
          <w:p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4533</w:t>
            </w:r>
          </w:p>
        </w:tc>
        <w:tc>
          <w:tcPr>
            <w:tcW w:w="709" w:type="dxa"/>
            <w:shd w:val="clear" w:color="auto" w:fill="auto"/>
          </w:tcPr>
          <w:p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11191</w:t>
            </w:r>
          </w:p>
        </w:tc>
        <w:tc>
          <w:tcPr>
            <w:tcW w:w="709" w:type="dxa"/>
            <w:shd w:val="clear" w:color="auto" w:fill="auto"/>
          </w:tcPr>
          <w:p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A52B26">
        <w:trPr>
          <w:trHeight w:val="471"/>
        </w:trPr>
        <w:tc>
          <w:tcPr>
            <w:tcW w:w="846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D4037" w:rsidRPr="00212C23" w:rsidRDefault="009C10F0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22619,19</w:t>
            </w:r>
          </w:p>
        </w:tc>
        <w:tc>
          <w:tcPr>
            <w:tcW w:w="851" w:type="dxa"/>
            <w:shd w:val="clear" w:color="auto" w:fill="auto"/>
          </w:tcPr>
          <w:p w:rsidR="009D4037" w:rsidRPr="00212C23" w:rsidRDefault="00AC1DD4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11009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C10F0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6666,19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2297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2647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A52B26">
        <w:trPr>
          <w:trHeight w:val="471"/>
        </w:trPr>
        <w:tc>
          <w:tcPr>
            <w:tcW w:w="846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A52B26">
        <w:trPr>
          <w:trHeight w:val="471"/>
        </w:trPr>
        <w:tc>
          <w:tcPr>
            <w:tcW w:w="846" w:type="dxa"/>
            <w:vMerge w:val="restart"/>
          </w:tcPr>
          <w:p w:rsidR="009D4037" w:rsidRPr="00212C23" w:rsidRDefault="00BE0F61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bookmarkStart w:id="7" w:name="_Hlk65498542"/>
            <w:r w:rsidRPr="00212C23">
              <w:rPr>
                <w:rFonts w:cs="Times New Roman"/>
                <w:sz w:val="18"/>
                <w:szCs w:val="18"/>
              </w:rPr>
              <w:t xml:space="preserve">Мероприятие </w:t>
            </w:r>
            <w:r w:rsidR="00DB274D">
              <w:rPr>
                <w:rFonts w:cs="Times New Roman"/>
                <w:sz w:val="18"/>
                <w:szCs w:val="18"/>
              </w:rPr>
              <w:t>5.</w:t>
            </w:r>
            <w:r w:rsidRPr="00212C23">
              <w:rPr>
                <w:rFonts w:cs="Times New Roman"/>
                <w:sz w:val="18"/>
                <w:szCs w:val="18"/>
              </w:rPr>
              <w:t xml:space="preserve">1. </w:t>
            </w:r>
            <w:proofErr w:type="spellStart"/>
            <w:r w:rsidRPr="00212C23">
              <w:rPr>
                <w:rFonts w:cs="Times New Roman"/>
                <w:sz w:val="18"/>
                <w:szCs w:val="18"/>
              </w:rPr>
              <w:t>Софинансирование</w:t>
            </w:r>
            <w:proofErr w:type="spellEnd"/>
            <w:r w:rsidRPr="00212C23">
              <w:rPr>
                <w:rFonts w:cs="Times New Roman"/>
                <w:sz w:val="18"/>
                <w:szCs w:val="18"/>
              </w:rPr>
              <w:t xml:space="preserve"> работ по капитальному ремонту и ремонту автомобильных дорог общего пользования местного значения</w:t>
            </w:r>
            <w:bookmarkEnd w:id="7"/>
          </w:p>
        </w:tc>
        <w:tc>
          <w:tcPr>
            <w:tcW w:w="1560" w:type="dxa"/>
            <w:vMerge w:val="restart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D4037" w:rsidRDefault="009C10F0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45959</w:t>
            </w:r>
          </w:p>
          <w:p w:rsidR="001B5092" w:rsidRPr="001B5092" w:rsidRDefault="001B509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1251</w:t>
            </w:r>
            <w:r w:rsidR="00951214">
              <w:rPr>
                <w:rFonts w:eastAsiaTheme="minorEastAsia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C10F0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16891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4772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11780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:rsidR="009D4037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2D0C">
              <w:rPr>
                <w:rFonts w:eastAsiaTheme="minorEastAsia" w:cs="Times New Roman"/>
                <w:sz w:val="18"/>
                <w:szCs w:val="18"/>
                <w:lang w:eastAsia="ru-RU"/>
              </w:rPr>
              <w:t>Снижение смертности от дорожно-транспортных происшествий</w:t>
            </w:r>
          </w:p>
          <w:p w:rsidR="009D4037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1C70">
              <w:rPr>
                <w:rFonts w:eastAsiaTheme="minorEastAsia" w:cs="Times New Roman"/>
                <w:sz w:val="18"/>
                <w:szCs w:val="18"/>
                <w:lang w:eastAsia="ru-RU"/>
              </w:rPr>
              <w:t>Ремонт (капитальный ремонт) сети автомобильных дорог общего пользования местного значения</w:t>
            </w:r>
          </w:p>
        </w:tc>
      </w:tr>
      <w:tr w:rsidR="009D4037" w:rsidRPr="00212C23" w:rsidTr="00A52B26">
        <w:trPr>
          <w:trHeight w:val="471"/>
        </w:trPr>
        <w:tc>
          <w:tcPr>
            <w:tcW w:w="846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276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A52B26">
        <w:trPr>
          <w:trHeight w:val="471"/>
        </w:trPr>
        <w:tc>
          <w:tcPr>
            <w:tcW w:w="846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D4037" w:rsidRPr="00212C23" w:rsidRDefault="009C10F0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42969</w:t>
            </w:r>
          </w:p>
        </w:tc>
        <w:tc>
          <w:tcPr>
            <w:tcW w:w="851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11199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C10F0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16046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4533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11191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A52B26">
        <w:trPr>
          <w:trHeight w:val="471"/>
        </w:trPr>
        <w:tc>
          <w:tcPr>
            <w:tcW w:w="846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D4037" w:rsidRPr="00212C23" w:rsidRDefault="009C10F0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2990</w:t>
            </w:r>
          </w:p>
        </w:tc>
        <w:tc>
          <w:tcPr>
            <w:tcW w:w="851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131</w:t>
            </w:r>
            <w:r w:rsidR="00951214">
              <w:rPr>
                <w:rFonts w:eastAsiaTheme="minorEastAsia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C10F0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845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589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A52B26">
        <w:trPr>
          <w:trHeight w:val="471"/>
        </w:trPr>
        <w:tc>
          <w:tcPr>
            <w:tcW w:w="846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7B5E05" w:rsidRPr="00212C23" w:rsidTr="00A52B26">
        <w:trPr>
          <w:trHeight w:val="240"/>
        </w:trPr>
        <w:tc>
          <w:tcPr>
            <w:tcW w:w="846" w:type="dxa"/>
            <w:vMerge w:val="restart"/>
          </w:tcPr>
          <w:p w:rsidR="007B5E05" w:rsidRPr="00212C23" w:rsidRDefault="00BE0F61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bookmarkStart w:id="8" w:name="_Hlk65498626"/>
            <w:r w:rsidRPr="00212C23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5.</w:t>
            </w:r>
            <w:r w:rsidRPr="00212C23">
              <w:rPr>
                <w:rFonts w:cs="Times New Roman"/>
                <w:sz w:val="18"/>
                <w:szCs w:val="18"/>
              </w:rPr>
              <w:t>2. 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  <w:bookmarkEnd w:id="8"/>
          </w:p>
        </w:tc>
        <w:tc>
          <w:tcPr>
            <w:tcW w:w="1560" w:type="dxa"/>
            <w:vMerge w:val="restart"/>
            <w:shd w:val="clear" w:color="auto" w:fill="auto"/>
          </w:tcPr>
          <w:p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7B5E05" w:rsidRPr="00212C23" w:rsidRDefault="007B5E05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B5E05" w:rsidRPr="00212C23" w:rsidRDefault="00A52B2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10561,19</w:t>
            </w:r>
          </w:p>
        </w:tc>
        <w:tc>
          <w:tcPr>
            <w:tcW w:w="851" w:type="dxa"/>
            <w:shd w:val="clear" w:color="auto" w:fill="auto"/>
          </w:tcPr>
          <w:p w:rsidR="007B5E05" w:rsidRPr="00212C23" w:rsidRDefault="00A52B2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2430</w:t>
            </w:r>
          </w:p>
        </w:tc>
        <w:tc>
          <w:tcPr>
            <w:tcW w:w="709" w:type="dxa"/>
            <w:shd w:val="clear" w:color="auto" w:fill="auto"/>
          </w:tcPr>
          <w:p w:rsidR="007B5E05" w:rsidRPr="00212C23" w:rsidRDefault="00A52B2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4015,19</w:t>
            </w:r>
          </w:p>
        </w:tc>
        <w:tc>
          <w:tcPr>
            <w:tcW w:w="708" w:type="dxa"/>
            <w:shd w:val="clear" w:color="auto" w:fill="auto"/>
          </w:tcPr>
          <w:p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2058</w:t>
            </w:r>
          </w:p>
        </w:tc>
        <w:tc>
          <w:tcPr>
            <w:tcW w:w="709" w:type="dxa"/>
            <w:shd w:val="clear" w:color="auto" w:fill="auto"/>
          </w:tcPr>
          <w:p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2058</w:t>
            </w:r>
          </w:p>
        </w:tc>
        <w:tc>
          <w:tcPr>
            <w:tcW w:w="709" w:type="dxa"/>
            <w:shd w:val="clear" w:color="auto" w:fill="auto"/>
          </w:tcPr>
          <w:p w:rsidR="007B5E05" w:rsidRPr="00212C23" w:rsidRDefault="007B5E05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</w:tcPr>
          <w:p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:rsidR="007B5E05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2D0C">
              <w:rPr>
                <w:rFonts w:eastAsiaTheme="minorEastAsia" w:cs="Times New Roman"/>
                <w:sz w:val="18"/>
                <w:szCs w:val="18"/>
                <w:lang w:eastAsia="ru-RU"/>
              </w:rPr>
              <w:t>Снижение смертности от дорожно-транспортных происшествий</w:t>
            </w:r>
          </w:p>
          <w:p w:rsidR="007B5E05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1C70">
              <w:rPr>
                <w:rFonts w:eastAsiaTheme="minorEastAsia" w:cs="Times New Roman"/>
                <w:sz w:val="18"/>
                <w:szCs w:val="18"/>
                <w:lang w:eastAsia="ru-RU"/>
              </w:rPr>
              <w:t>Ремонт (капитальный ремонт) сети автомобильных дорог общего пользования местного значения</w:t>
            </w:r>
          </w:p>
        </w:tc>
      </w:tr>
      <w:tr w:rsidR="007B5E05" w:rsidRPr="00212C23" w:rsidTr="00A52B26">
        <w:trPr>
          <w:trHeight w:val="96"/>
        </w:trPr>
        <w:tc>
          <w:tcPr>
            <w:tcW w:w="846" w:type="dxa"/>
            <w:vMerge/>
          </w:tcPr>
          <w:p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B5E05" w:rsidRPr="00212C23" w:rsidRDefault="007B5E05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B5E05" w:rsidRPr="00212C23" w:rsidRDefault="007B5E05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276" w:type="dxa"/>
            <w:shd w:val="clear" w:color="auto" w:fill="auto"/>
          </w:tcPr>
          <w:p w:rsidR="007B5E05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7B5E05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B5E05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7B5E05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B5E05" w:rsidRDefault="007B5E05" w:rsidP="009604F8">
            <w:pPr>
              <w:rPr>
                <w:rFonts w:cs="Times New Roman"/>
                <w:sz w:val="18"/>
                <w:szCs w:val="18"/>
              </w:rPr>
            </w:pPr>
          </w:p>
          <w:p w:rsidR="007B5E05" w:rsidRDefault="007B5E05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B5E05" w:rsidRDefault="007B5E05" w:rsidP="009604F8">
            <w:pPr>
              <w:rPr>
                <w:rFonts w:cs="Times New Roman"/>
                <w:sz w:val="18"/>
                <w:szCs w:val="18"/>
              </w:rPr>
            </w:pPr>
          </w:p>
          <w:p w:rsidR="007B5E05" w:rsidRDefault="007B5E05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7B5E05" w:rsidRDefault="007B5E05" w:rsidP="009604F8">
            <w:pPr>
              <w:rPr>
                <w:rFonts w:cs="Times New Roman"/>
                <w:sz w:val="18"/>
                <w:szCs w:val="18"/>
              </w:rPr>
            </w:pPr>
          </w:p>
          <w:p w:rsidR="007B5E05" w:rsidRDefault="007B5E05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B5E05" w:rsidRDefault="007B5E05" w:rsidP="009604F8">
            <w:pPr>
              <w:rPr>
                <w:rFonts w:cs="Times New Roman"/>
                <w:sz w:val="18"/>
                <w:szCs w:val="18"/>
              </w:rPr>
            </w:pPr>
          </w:p>
          <w:p w:rsidR="007B5E05" w:rsidRDefault="007B5E05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B5E05" w:rsidRDefault="007B5E05" w:rsidP="009604F8">
            <w:pPr>
              <w:rPr>
                <w:rFonts w:cs="Times New Roman"/>
                <w:sz w:val="18"/>
                <w:szCs w:val="18"/>
              </w:rPr>
            </w:pPr>
          </w:p>
          <w:p w:rsidR="007B5E05" w:rsidRDefault="007B5E05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7B5E05" w:rsidRPr="000E2D0C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7B5E05" w:rsidRPr="00212C23" w:rsidTr="00A52B26">
        <w:trPr>
          <w:trHeight w:val="105"/>
        </w:trPr>
        <w:tc>
          <w:tcPr>
            <w:tcW w:w="846" w:type="dxa"/>
            <w:vMerge/>
          </w:tcPr>
          <w:p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B5E05" w:rsidRPr="00212C23" w:rsidRDefault="007B5E05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B5E05" w:rsidRPr="00212C23" w:rsidRDefault="007B5E05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B5E05" w:rsidRPr="00212C23" w:rsidRDefault="007B5E05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7B5E05" w:rsidRPr="000E2D0C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7B5E05" w:rsidRPr="00212C23" w:rsidTr="00A52B26">
        <w:trPr>
          <w:trHeight w:val="471"/>
        </w:trPr>
        <w:tc>
          <w:tcPr>
            <w:tcW w:w="846" w:type="dxa"/>
            <w:vMerge/>
          </w:tcPr>
          <w:p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shd w:val="clear" w:color="auto" w:fill="auto"/>
          </w:tcPr>
          <w:p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B5092" w:rsidRPr="001B5092" w:rsidRDefault="00A52B2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10561,19</w:t>
            </w:r>
          </w:p>
        </w:tc>
        <w:tc>
          <w:tcPr>
            <w:tcW w:w="851" w:type="dxa"/>
            <w:shd w:val="clear" w:color="auto" w:fill="auto"/>
          </w:tcPr>
          <w:p w:rsidR="007B5E05" w:rsidRPr="00212C23" w:rsidRDefault="00A52B2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2430</w:t>
            </w:r>
          </w:p>
        </w:tc>
        <w:tc>
          <w:tcPr>
            <w:tcW w:w="709" w:type="dxa"/>
            <w:shd w:val="clear" w:color="auto" w:fill="auto"/>
          </w:tcPr>
          <w:p w:rsidR="007B5E05" w:rsidRPr="00212C23" w:rsidRDefault="00A52B2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bookmarkStart w:id="9" w:name="_Hlk65498660"/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4015,19</w:t>
            </w:r>
            <w:bookmarkEnd w:id="9"/>
          </w:p>
        </w:tc>
        <w:tc>
          <w:tcPr>
            <w:tcW w:w="708" w:type="dxa"/>
            <w:shd w:val="clear" w:color="auto" w:fill="auto"/>
          </w:tcPr>
          <w:p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2058</w:t>
            </w:r>
          </w:p>
        </w:tc>
        <w:tc>
          <w:tcPr>
            <w:tcW w:w="709" w:type="dxa"/>
            <w:shd w:val="clear" w:color="auto" w:fill="auto"/>
          </w:tcPr>
          <w:p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2058</w:t>
            </w:r>
          </w:p>
        </w:tc>
        <w:tc>
          <w:tcPr>
            <w:tcW w:w="709" w:type="dxa"/>
            <w:shd w:val="clear" w:color="auto" w:fill="auto"/>
          </w:tcPr>
          <w:p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A52B26">
        <w:trPr>
          <w:trHeight w:val="471"/>
        </w:trPr>
        <w:tc>
          <w:tcPr>
            <w:tcW w:w="846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A52B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A52B26">
        <w:trPr>
          <w:trHeight w:val="255"/>
        </w:trPr>
        <w:tc>
          <w:tcPr>
            <w:tcW w:w="846" w:type="dxa"/>
            <w:vMerge w:val="restart"/>
          </w:tcPr>
          <w:p w:rsidR="009D4037" w:rsidRPr="00212C23" w:rsidRDefault="00BE0F61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Мероприятие </w:t>
            </w:r>
            <w:r w:rsidR="00DB274D">
              <w:rPr>
                <w:rFonts w:cs="Times New Roman"/>
                <w:sz w:val="18"/>
                <w:szCs w:val="18"/>
              </w:rPr>
              <w:t>5.</w:t>
            </w:r>
            <w:r w:rsidRPr="00212C23">
              <w:rPr>
                <w:rFonts w:cs="Times New Roman"/>
                <w:sz w:val="18"/>
                <w:szCs w:val="18"/>
              </w:rPr>
              <w:t>4. 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 за счет средств местного бюджета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2D0C">
              <w:rPr>
                <w:rFonts w:eastAsiaTheme="minorEastAsia" w:cs="Times New Roman"/>
                <w:sz w:val="18"/>
                <w:szCs w:val="18"/>
                <w:lang w:eastAsia="ru-RU"/>
              </w:rPr>
              <w:t>Снижение смертности от дорожно-транспортных происшествий</w:t>
            </w:r>
          </w:p>
        </w:tc>
      </w:tr>
      <w:tr w:rsidR="009D4037" w:rsidRPr="00212C23" w:rsidTr="00A52B26">
        <w:trPr>
          <w:trHeight w:val="105"/>
        </w:trPr>
        <w:tc>
          <w:tcPr>
            <w:tcW w:w="846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276" w:type="dxa"/>
            <w:shd w:val="clear" w:color="auto" w:fill="auto"/>
          </w:tcPr>
          <w:p w:rsidR="009D4037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D4037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D4037" w:rsidRDefault="009D4037" w:rsidP="00A52B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Default="009D4037" w:rsidP="00A52B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Default="009D4037" w:rsidP="00A52B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Default="009D4037" w:rsidP="00A52B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Default="009D4037" w:rsidP="00A52B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0E2D0C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A52B26">
        <w:trPr>
          <w:trHeight w:val="90"/>
        </w:trPr>
        <w:tc>
          <w:tcPr>
            <w:tcW w:w="846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A52B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0E2D0C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A52B26">
        <w:trPr>
          <w:trHeight w:val="471"/>
        </w:trPr>
        <w:tc>
          <w:tcPr>
            <w:tcW w:w="846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:rsidTr="00A52B26">
        <w:trPr>
          <w:trHeight w:val="471"/>
        </w:trPr>
        <w:tc>
          <w:tcPr>
            <w:tcW w:w="846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A23C6" w:rsidRPr="00212C23" w:rsidTr="00A52B26">
        <w:trPr>
          <w:trHeight w:val="471"/>
        </w:trPr>
        <w:tc>
          <w:tcPr>
            <w:tcW w:w="846" w:type="dxa"/>
            <w:vMerge w:val="restart"/>
          </w:tcPr>
          <w:p w:rsidR="000A23C6" w:rsidRPr="00212C23" w:rsidRDefault="00BE0F61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bookmarkStart w:id="10" w:name="_Hlk65498748"/>
            <w:r w:rsidRPr="00212C23">
              <w:rPr>
                <w:rFonts w:cs="Times New Roman"/>
                <w:sz w:val="18"/>
                <w:szCs w:val="18"/>
              </w:rPr>
              <w:t>Мероприятие</w:t>
            </w:r>
            <w:r>
              <w:rPr>
                <w:rFonts w:cs="Times New Roman"/>
                <w:sz w:val="18"/>
                <w:szCs w:val="18"/>
              </w:rPr>
              <w:t xml:space="preserve"> 5.</w:t>
            </w:r>
            <w:r w:rsidRPr="00212C23">
              <w:rPr>
                <w:rFonts w:cs="Times New Roman"/>
                <w:sz w:val="18"/>
                <w:szCs w:val="18"/>
              </w:rPr>
              <w:t>5. Дорожная деятельность в отношении автомобильных дорог местного значения в границах городского округа</w:t>
            </w:r>
            <w:bookmarkEnd w:id="10"/>
          </w:p>
        </w:tc>
        <w:tc>
          <w:tcPr>
            <w:tcW w:w="1560" w:type="dxa"/>
            <w:vMerge w:val="restart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0A23C6" w:rsidRPr="00212C23" w:rsidRDefault="000A23C6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A23C6" w:rsidRPr="00212C23" w:rsidRDefault="00012278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7214</w:t>
            </w:r>
          </w:p>
        </w:tc>
        <w:tc>
          <w:tcPr>
            <w:tcW w:w="851" w:type="dxa"/>
            <w:shd w:val="clear" w:color="auto" w:fill="auto"/>
          </w:tcPr>
          <w:p w:rsidR="000A23C6" w:rsidRPr="00212C23" w:rsidRDefault="000A23C6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7</w:t>
            </w:r>
            <w:r w:rsidR="00AC1DD4">
              <w:rPr>
                <w:rFonts w:eastAsiaTheme="minorEastAsia" w:cs="Times New Roman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709" w:type="dxa"/>
            <w:shd w:val="clear" w:color="auto" w:fill="auto"/>
          </w:tcPr>
          <w:p w:rsidR="000A23C6" w:rsidRPr="00212C23" w:rsidRDefault="00B0787A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0A23C6" w:rsidRPr="00212C23" w:rsidRDefault="00B0787A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A23C6" w:rsidRPr="00212C23" w:rsidRDefault="00B0787A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A23C6" w:rsidRPr="00212C23" w:rsidRDefault="00B0787A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Снижение смертности от дорожно-транспортных происшествий</w:t>
            </w:r>
          </w:p>
        </w:tc>
      </w:tr>
      <w:tr w:rsidR="000A23C6" w:rsidRPr="00212C23" w:rsidTr="00A52B26">
        <w:trPr>
          <w:trHeight w:val="471"/>
        </w:trPr>
        <w:tc>
          <w:tcPr>
            <w:tcW w:w="846" w:type="dxa"/>
            <w:vMerge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A23C6" w:rsidRPr="00212C23" w:rsidRDefault="000A23C6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A23C6" w:rsidRPr="00212C23" w:rsidRDefault="000A23C6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276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A23C6" w:rsidRPr="00212C23" w:rsidRDefault="000A23C6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A23C6" w:rsidRPr="00212C23" w:rsidRDefault="000A23C6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A23C6" w:rsidRPr="00212C23" w:rsidRDefault="00B0787A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0A23C6" w:rsidRPr="00212C23" w:rsidRDefault="00B0787A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A23C6" w:rsidRPr="00212C23" w:rsidRDefault="00B0787A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A23C6" w:rsidRPr="00212C23" w:rsidRDefault="00B0787A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A23C6" w:rsidRPr="00212C23" w:rsidTr="00A52B26">
        <w:trPr>
          <w:trHeight w:val="471"/>
        </w:trPr>
        <w:tc>
          <w:tcPr>
            <w:tcW w:w="846" w:type="dxa"/>
            <w:vMerge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A23C6" w:rsidRPr="00212C23" w:rsidRDefault="000A23C6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A23C6" w:rsidRPr="00212C23" w:rsidRDefault="000A23C6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A23C6" w:rsidRPr="00212C23" w:rsidRDefault="00B0787A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0A23C6" w:rsidRPr="00212C23" w:rsidRDefault="00B0787A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A23C6" w:rsidRPr="00212C23" w:rsidRDefault="00B0787A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A23C6" w:rsidRPr="00212C23" w:rsidRDefault="00B0787A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A23C6" w:rsidRPr="00212C23" w:rsidTr="00A52B26">
        <w:trPr>
          <w:trHeight w:val="471"/>
        </w:trPr>
        <w:tc>
          <w:tcPr>
            <w:tcW w:w="846" w:type="dxa"/>
            <w:vMerge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A23C6" w:rsidRPr="00212C23" w:rsidRDefault="00012278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7214</w:t>
            </w:r>
          </w:p>
        </w:tc>
        <w:tc>
          <w:tcPr>
            <w:tcW w:w="851" w:type="dxa"/>
            <w:shd w:val="clear" w:color="auto" w:fill="auto"/>
          </w:tcPr>
          <w:p w:rsidR="000A23C6" w:rsidRPr="00212C23" w:rsidRDefault="000A23C6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7</w:t>
            </w:r>
            <w:r w:rsidR="00AC1DD4">
              <w:rPr>
                <w:rFonts w:eastAsiaTheme="minorEastAsia" w:cs="Times New Roman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709" w:type="dxa"/>
            <w:shd w:val="clear" w:color="auto" w:fill="auto"/>
          </w:tcPr>
          <w:p w:rsidR="000A23C6" w:rsidRPr="00212C23" w:rsidRDefault="00B0787A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0A23C6" w:rsidRPr="00212C23" w:rsidRDefault="00B0787A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A23C6" w:rsidRPr="00212C23" w:rsidRDefault="00B0787A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A23C6" w:rsidRPr="00212C23" w:rsidRDefault="00A52B26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A23C6" w:rsidRPr="00212C23" w:rsidTr="00A52B26">
        <w:trPr>
          <w:trHeight w:val="471"/>
        </w:trPr>
        <w:tc>
          <w:tcPr>
            <w:tcW w:w="846" w:type="dxa"/>
            <w:vMerge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A23C6" w:rsidRPr="00212C23" w:rsidRDefault="000A23C6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A23C6" w:rsidRPr="00212C23" w:rsidTr="00A52B26">
        <w:trPr>
          <w:trHeight w:val="471"/>
        </w:trPr>
        <w:tc>
          <w:tcPr>
            <w:tcW w:w="846" w:type="dxa"/>
            <w:vMerge w:val="restart"/>
          </w:tcPr>
          <w:p w:rsidR="000A23C6" w:rsidRPr="00212C23" w:rsidRDefault="00BE0F61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bookmarkStart w:id="11" w:name="_Hlk65498684"/>
            <w:r w:rsidRPr="00212C23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5.</w:t>
            </w:r>
            <w:r w:rsidRPr="00212C23">
              <w:rPr>
                <w:rFonts w:cs="Times New Roman"/>
                <w:sz w:val="18"/>
                <w:szCs w:val="18"/>
              </w:rPr>
              <w:t>6. Мероприятия по обеспечению безопасности дорожного движения</w:t>
            </w:r>
            <w:bookmarkEnd w:id="11"/>
          </w:p>
        </w:tc>
        <w:tc>
          <w:tcPr>
            <w:tcW w:w="1560" w:type="dxa"/>
            <w:vMerge w:val="restart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0A23C6" w:rsidRPr="00212C23" w:rsidRDefault="000A23C6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0A23C6" w:rsidRPr="00212C23" w:rsidRDefault="000A23C6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A23C6" w:rsidRPr="00212C23" w:rsidRDefault="00A52B2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18</w:t>
            </w:r>
            <w:r w:rsidR="000A23C6">
              <w:rPr>
                <w:rFonts w:eastAsiaTheme="minorEastAsia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0A23C6" w:rsidRPr="00212C23" w:rsidRDefault="00A52B2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708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Снижение смертности от дорожно-транспортных происшествий</w:t>
            </w:r>
          </w:p>
        </w:tc>
      </w:tr>
      <w:tr w:rsidR="000A23C6" w:rsidRPr="00212C23" w:rsidTr="00A52B26">
        <w:trPr>
          <w:trHeight w:val="471"/>
        </w:trPr>
        <w:tc>
          <w:tcPr>
            <w:tcW w:w="846" w:type="dxa"/>
            <w:vMerge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A23C6" w:rsidRPr="00212C23" w:rsidRDefault="000A23C6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A23C6" w:rsidRPr="00212C23" w:rsidRDefault="000A23C6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276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A23C6" w:rsidRPr="00212C23" w:rsidTr="00A52B26">
        <w:trPr>
          <w:trHeight w:val="471"/>
        </w:trPr>
        <w:tc>
          <w:tcPr>
            <w:tcW w:w="846" w:type="dxa"/>
            <w:vMerge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A23C6" w:rsidRPr="00212C23" w:rsidTr="00A52B26">
        <w:trPr>
          <w:trHeight w:val="471"/>
        </w:trPr>
        <w:tc>
          <w:tcPr>
            <w:tcW w:w="846" w:type="dxa"/>
            <w:vMerge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A23C6" w:rsidRPr="00212C23" w:rsidRDefault="00A52B2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18</w:t>
            </w:r>
            <w:r w:rsidR="000A23C6">
              <w:rPr>
                <w:rFonts w:eastAsiaTheme="minorEastAsia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0A23C6" w:rsidRPr="00212C23" w:rsidRDefault="00A52B2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708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A23C6" w:rsidRPr="00212C23" w:rsidTr="00A52B26">
        <w:trPr>
          <w:trHeight w:val="471"/>
        </w:trPr>
        <w:tc>
          <w:tcPr>
            <w:tcW w:w="846" w:type="dxa"/>
            <w:vMerge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A23C6" w:rsidRPr="00212C23" w:rsidRDefault="000A23C6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A23C6" w:rsidRPr="00212C23" w:rsidTr="00A52B26">
        <w:trPr>
          <w:trHeight w:val="471"/>
        </w:trPr>
        <w:tc>
          <w:tcPr>
            <w:tcW w:w="846" w:type="dxa"/>
            <w:vMerge w:val="restart"/>
          </w:tcPr>
          <w:p w:rsidR="000A23C6" w:rsidRPr="00212C23" w:rsidRDefault="00BE0F61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5.</w:t>
            </w:r>
            <w:r w:rsidRPr="00212C23">
              <w:rPr>
                <w:rFonts w:cs="Times New Roman"/>
                <w:sz w:val="18"/>
                <w:szCs w:val="18"/>
              </w:rPr>
              <w:t>7. Создание и обеспечение функционирования парковок (парковочных мест)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0A23C6" w:rsidRPr="00212C23" w:rsidRDefault="000A23C6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Создание парковочного пространства на улично-дорожной сети</w:t>
            </w:r>
          </w:p>
        </w:tc>
      </w:tr>
      <w:tr w:rsidR="000A23C6" w:rsidRPr="00212C23" w:rsidTr="00A52B26">
        <w:trPr>
          <w:trHeight w:val="471"/>
        </w:trPr>
        <w:tc>
          <w:tcPr>
            <w:tcW w:w="846" w:type="dxa"/>
            <w:vMerge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A23C6" w:rsidRPr="00212C23" w:rsidRDefault="000A23C6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A23C6" w:rsidRPr="00212C23" w:rsidRDefault="000A23C6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276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D90F9B" w:rsidRPr="00212C23" w:rsidTr="00A52B26">
        <w:trPr>
          <w:trHeight w:val="471"/>
        </w:trPr>
        <w:tc>
          <w:tcPr>
            <w:tcW w:w="846" w:type="dxa"/>
            <w:vMerge/>
          </w:tcPr>
          <w:p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D90F9B" w:rsidRPr="00212C23" w:rsidTr="00A52B26">
        <w:trPr>
          <w:trHeight w:val="471"/>
        </w:trPr>
        <w:tc>
          <w:tcPr>
            <w:tcW w:w="846" w:type="dxa"/>
            <w:vMerge/>
          </w:tcPr>
          <w:p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shd w:val="clear" w:color="auto" w:fill="auto"/>
          </w:tcPr>
          <w:p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D90F9B" w:rsidRPr="00212C23" w:rsidTr="00A52B26">
        <w:trPr>
          <w:trHeight w:val="471"/>
        </w:trPr>
        <w:tc>
          <w:tcPr>
            <w:tcW w:w="846" w:type="dxa"/>
            <w:vMerge/>
          </w:tcPr>
          <w:p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90F9B" w:rsidRPr="00212C23" w:rsidRDefault="00D90F9B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</w:tbl>
    <w:p w:rsidR="00BA71B5" w:rsidRPr="00212C23" w:rsidRDefault="00BA71B5" w:rsidP="009604F8">
      <w:pPr>
        <w:sectPr w:rsidR="00BA71B5" w:rsidRPr="00212C23" w:rsidSect="00BA71B5"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:rsidR="00BA71B5" w:rsidRPr="00212C23" w:rsidRDefault="00BA71B5" w:rsidP="009604F8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212C23">
        <w:rPr>
          <w:rFonts w:eastAsiaTheme="minorEastAsia" w:cs="Times New Roman"/>
          <w:b/>
          <w:sz w:val="24"/>
          <w:szCs w:val="24"/>
          <w:lang w:eastAsia="ru-RU"/>
        </w:rPr>
        <w:t xml:space="preserve">13. Подпрограмма </w:t>
      </w:r>
      <w:r w:rsidR="00DB274D">
        <w:rPr>
          <w:rFonts w:eastAsiaTheme="minorEastAsia" w:cs="Times New Roman"/>
          <w:b/>
          <w:sz w:val="24"/>
          <w:szCs w:val="24"/>
          <w:lang w:eastAsia="ru-RU"/>
        </w:rPr>
        <w:t>5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 xml:space="preserve"> «Обеспечивающая подпрограмма»</w:t>
      </w:r>
    </w:p>
    <w:p w:rsidR="00BA71B5" w:rsidRPr="00212C23" w:rsidRDefault="00BA71B5" w:rsidP="009604F8">
      <w:pPr>
        <w:jc w:val="center"/>
        <w:rPr>
          <w:rFonts w:cs="Times New Roman"/>
          <w:b/>
          <w:sz w:val="24"/>
          <w:szCs w:val="24"/>
        </w:rPr>
      </w:pPr>
      <w:r w:rsidRPr="00212C23">
        <w:rPr>
          <w:rFonts w:eastAsiaTheme="minorEastAsia" w:cs="Times New Roman"/>
          <w:b/>
          <w:sz w:val="24"/>
          <w:szCs w:val="24"/>
          <w:lang w:eastAsia="ru-RU"/>
        </w:rPr>
        <w:t>13.1</w:t>
      </w:r>
      <w:r w:rsidR="00B42B9D" w:rsidRPr="00212C23">
        <w:rPr>
          <w:rFonts w:eastAsiaTheme="minorEastAsia" w:cs="Times New Roman"/>
          <w:b/>
          <w:sz w:val="24"/>
          <w:szCs w:val="24"/>
          <w:lang w:eastAsia="ru-RU"/>
        </w:rPr>
        <w:t>.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 xml:space="preserve"> Паспорт подпрограммы </w:t>
      </w:r>
      <w:r w:rsidR="00DB274D">
        <w:rPr>
          <w:rFonts w:eastAsiaTheme="minorEastAsia" w:cs="Times New Roman"/>
          <w:b/>
          <w:sz w:val="24"/>
          <w:szCs w:val="24"/>
          <w:lang w:eastAsia="ru-RU"/>
        </w:rPr>
        <w:t>5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 xml:space="preserve"> </w:t>
      </w:r>
      <w:r w:rsidRPr="00212C23">
        <w:rPr>
          <w:rFonts w:cs="Times New Roman"/>
          <w:sz w:val="24"/>
          <w:szCs w:val="24"/>
        </w:rPr>
        <w:t>«</w:t>
      </w:r>
      <w:r w:rsidRPr="00212C23">
        <w:rPr>
          <w:rFonts w:cs="Times New Roman"/>
          <w:b/>
          <w:sz w:val="24"/>
          <w:szCs w:val="24"/>
        </w:rPr>
        <w:t>Обеспечивающая подпрограмма»</w:t>
      </w:r>
    </w:p>
    <w:p w:rsidR="00BA71B5" w:rsidRPr="00212C23" w:rsidRDefault="00BA71B5" w:rsidP="009604F8">
      <w:pPr>
        <w:rPr>
          <w:rFonts w:eastAsiaTheme="minorEastAsia" w:cs="Times New Roman"/>
          <w:b/>
          <w:sz w:val="18"/>
          <w:szCs w:val="18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1581"/>
        <w:gridCol w:w="1984"/>
        <w:gridCol w:w="1418"/>
        <w:gridCol w:w="1134"/>
        <w:gridCol w:w="1417"/>
        <w:gridCol w:w="1560"/>
        <w:gridCol w:w="1701"/>
        <w:gridCol w:w="1701"/>
      </w:tblGrid>
      <w:tr w:rsidR="00BA71B5" w:rsidRPr="00212C23" w:rsidTr="0066194F">
        <w:trPr>
          <w:trHeight w:val="158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49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A71B5" w:rsidRPr="00212C23" w:rsidRDefault="00BA71B5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Администрация городского округа Пущино</w:t>
            </w:r>
          </w:p>
        </w:tc>
      </w:tr>
      <w:tr w:rsidR="001F2F34" w:rsidRPr="00212C23" w:rsidTr="000A23C6">
        <w:trPr>
          <w:trHeight w:val="387"/>
        </w:trPr>
        <w:tc>
          <w:tcPr>
            <w:tcW w:w="2100" w:type="dxa"/>
            <w:vMerge w:val="restart"/>
            <w:tcBorders>
              <w:top w:val="single" w:sz="4" w:space="0" w:color="auto"/>
              <w:right w:val="nil"/>
            </w:tcBorders>
          </w:tcPr>
          <w:p w:rsidR="001F2F34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Расходы (тыс. рублей)</w:t>
            </w:r>
          </w:p>
        </w:tc>
      </w:tr>
      <w:tr w:rsidR="001F2F34" w:rsidRPr="00212C23" w:rsidTr="000A23C6">
        <w:trPr>
          <w:trHeight w:val="70"/>
        </w:trPr>
        <w:tc>
          <w:tcPr>
            <w:tcW w:w="2100" w:type="dxa"/>
            <w:vMerge/>
            <w:tcBorders>
              <w:right w:val="nil"/>
            </w:tcBorders>
          </w:tcPr>
          <w:p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1F2F34" w:rsidRPr="00212C23" w:rsidTr="000A23C6">
        <w:trPr>
          <w:trHeight w:val="70"/>
        </w:trPr>
        <w:tc>
          <w:tcPr>
            <w:tcW w:w="2100" w:type="dxa"/>
            <w:vMerge/>
            <w:tcBorders>
              <w:right w:val="nil"/>
            </w:tcBorders>
          </w:tcPr>
          <w:p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«Дороги Подмосковья»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Всего: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34" w:rsidRPr="00212C23" w:rsidRDefault="001F2F34" w:rsidP="00D90F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19469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34" w:rsidRPr="00212C23" w:rsidRDefault="00533E12" w:rsidP="00D90F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19155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34" w:rsidRPr="00212C23" w:rsidRDefault="00533E12" w:rsidP="00D90F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34" w:rsidRPr="00212C23" w:rsidRDefault="00533E12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F34" w:rsidRPr="00212C23" w:rsidRDefault="00B0787A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81050</w:t>
            </w:r>
          </w:p>
        </w:tc>
      </w:tr>
      <w:tr w:rsidR="001F2F34" w:rsidRPr="00212C23" w:rsidTr="000A23C6">
        <w:trPr>
          <w:trHeight w:val="70"/>
        </w:trPr>
        <w:tc>
          <w:tcPr>
            <w:tcW w:w="2100" w:type="dxa"/>
            <w:vMerge/>
            <w:tcBorders>
              <w:right w:val="nil"/>
            </w:tcBorders>
          </w:tcPr>
          <w:p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nil"/>
            </w:tcBorders>
          </w:tcPr>
          <w:p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1F2F34" w:rsidRPr="00212C23" w:rsidTr="000A23C6">
        <w:trPr>
          <w:trHeight w:val="780"/>
        </w:trPr>
        <w:tc>
          <w:tcPr>
            <w:tcW w:w="2100" w:type="dxa"/>
            <w:vMerge/>
            <w:tcBorders>
              <w:right w:val="nil"/>
            </w:tcBorders>
          </w:tcPr>
          <w:p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nil"/>
            </w:tcBorders>
          </w:tcPr>
          <w:p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533E12" w:rsidRPr="00212C23" w:rsidTr="003E0806">
        <w:trPr>
          <w:trHeight w:val="70"/>
        </w:trPr>
        <w:tc>
          <w:tcPr>
            <w:tcW w:w="2100" w:type="dxa"/>
            <w:vMerge/>
            <w:tcBorders>
              <w:right w:val="nil"/>
            </w:tcBorders>
          </w:tcPr>
          <w:p w:rsidR="00533E12" w:rsidRPr="00212C23" w:rsidRDefault="00533E12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nil"/>
            </w:tcBorders>
          </w:tcPr>
          <w:p w:rsidR="00533E12" w:rsidRPr="00212C23" w:rsidRDefault="00533E12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12" w:rsidRPr="00212C23" w:rsidRDefault="00533E12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19469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19155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12" w:rsidRPr="00212C23" w:rsidRDefault="00533E12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12" w:rsidRPr="00212C23" w:rsidRDefault="00533E12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533E12" w:rsidRPr="00212C23" w:rsidRDefault="00B0787A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81050</w:t>
            </w:r>
          </w:p>
        </w:tc>
      </w:tr>
      <w:tr w:rsidR="001F2F34" w:rsidRPr="00212C23" w:rsidTr="000A23C6">
        <w:trPr>
          <w:trHeight w:val="604"/>
        </w:trPr>
        <w:tc>
          <w:tcPr>
            <w:tcW w:w="2100" w:type="dxa"/>
            <w:vMerge/>
            <w:tcBorders>
              <w:bottom w:val="single" w:sz="4" w:space="0" w:color="auto"/>
              <w:right w:val="nil"/>
            </w:tcBorders>
          </w:tcPr>
          <w:p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BA71B5" w:rsidRPr="00212C23" w:rsidRDefault="00BA71B5" w:rsidP="009604F8">
      <w:pPr>
        <w:sectPr w:rsidR="00BA71B5" w:rsidRPr="00212C23" w:rsidSect="00BA71B5"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212C23">
        <w:rPr>
          <w:rFonts w:eastAsia="Times New Roman" w:cs="Times New Roman"/>
          <w:b/>
          <w:sz w:val="24"/>
          <w:szCs w:val="24"/>
          <w:lang w:eastAsia="ru-RU"/>
        </w:rPr>
        <w:t xml:space="preserve">13.2. </w:t>
      </w:r>
      <w:r w:rsidR="000E4231" w:rsidRPr="000E423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Характеристика проблем, решаемых посредством </w:t>
      </w:r>
      <w:r w:rsidR="000A7CDF" w:rsidRPr="000E4231">
        <w:rPr>
          <w:rFonts w:eastAsia="Times New Roman" w:cs="Times New Roman"/>
          <w:b/>
          <w:bCs/>
          <w:sz w:val="24"/>
          <w:szCs w:val="24"/>
          <w:lang w:eastAsia="ru-RU"/>
        </w:rPr>
        <w:t>мероприятий Подпрограммы</w:t>
      </w:r>
      <w:r w:rsidR="000E4231" w:rsidRPr="000E423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DB274D">
        <w:rPr>
          <w:rFonts w:eastAsia="Times New Roman" w:cs="Times New Roman"/>
          <w:b/>
          <w:sz w:val="24"/>
          <w:szCs w:val="24"/>
          <w:lang w:eastAsia="ru-RU"/>
        </w:rPr>
        <w:t>5</w:t>
      </w:r>
    </w:p>
    <w:p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Calibri" w:cs="Times New Roman"/>
          <w:sz w:val="24"/>
          <w:szCs w:val="24"/>
          <w:lang w:eastAsia="ru-RU"/>
        </w:rPr>
        <w:t>Развитие дорожно-транспортного комплекса является одной из важнейших отраслей экономики, от устойчивого и эффективного функционирования которой в значительной степени зависит социально-экономическое развитие городского округа Пущино</w:t>
      </w:r>
      <w:r w:rsidR="00D90F9B" w:rsidRPr="00D90F9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90F9B" w:rsidRPr="00212C2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Московской области</w:t>
      </w:r>
      <w:r w:rsidRPr="00212C23">
        <w:rPr>
          <w:rFonts w:eastAsia="Calibri" w:cs="Times New Roman"/>
          <w:sz w:val="24"/>
          <w:szCs w:val="24"/>
          <w:lang w:eastAsia="ru-RU"/>
        </w:rPr>
        <w:t xml:space="preserve">. Обеспечение безопасности дорожного движения становится одной из серьезнейших социально-экономических проблем в связи с ежегодным ростом интенсивности движения автотранспортных средств на сети дорог общего пользования местного значения в </w:t>
      </w:r>
      <w:r w:rsidRPr="00212C23">
        <w:rPr>
          <w:rFonts w:eastAsia="Times New Roman" w:cs="Times New Roman"/>
          <w:sz w:val="24"/>
          <w:szCs w:val="24"/>
          <w:lang w:eastAsia="ru-RU"/>
        </w:rPr>
        <w:t>границах города.</w:t>
      </w:r>
    </w:p>
    <w:p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Несоответствие уровня развития автомобильных дорог растущим потребностям в транспортных сообщениях приводит к снижению скоростей движения транспортных потоков. Рост парка автомобильного транспорта, увеличение загруженности дорог и снижение средних скоростей движения приводят к увеличению числа дорожно-транспортных происшествий и ухудшению экологической обстановки.</w:t>
      </w:r>
    </w:p>
    <w:p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Основными причинами изношенности покрытия автомобильных дорог, являются:</w:t>
      </w:r>
    </w:p>
    <w:p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 xml:space="preserve">- недостаточное финансирования на ремонт и содержание дорог. </w:t>
      </w:r>
    </w:p>
    <w:p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 xml:space="preserve">- постоянное увеличение интенсивности дорожного движения. </w:t>
      </w:r>
    </w:p>
    <w:p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- рост парка транспортных средств.</w:t>
      </w:r>
    </w:p>
    <w:p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- уменьшение перевозок общественным транспортом и увеличение перевозок личным транспортом.</w:t>
      </w:r>
    </w:p>
    <w:p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- увеличение перевозок автотранспортом тяжеловесного груза.</w:t>
      </w:r>
    </w:p>
    <w:p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 xml:space="preserve">В городском округе Пущино </w:t>
      </w:r>
      <w:r w:rsidR="00D90F9B" w:rsidRPr="00212C2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Московской области</w:t>
      </w:r>
      <w:r w:rsidR="00D90F9B" w:rsidRPr="00212C2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12C23">
        <w:rPr>
          <w:rFonts w:eastAsia="Times New Roman" w:cs="Times New Roman"/>
          <w:sz w:val="24"/>
          <w:szCs w:val="24"/>
          <w:lang w:eastAsia="ru-RU"/>
        </w:rPr>
        <w:t>недостаточно отлажена система организационно-планировочных и инженерных мер, направленных на совершенствование организации движения транспорта и пешеходов в городах (строительство транспортных развязок, расширение проезжей части автодорог, регламентация скоростных режимов, введение одностороннего движения и т.д.), что существенно затрудняет процесс оптимизации дорожного движения.</w:t>
      </w:r>
    </w:p>
    <w:p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Следствием такого положения дел является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</w:t>
      </w:r>
    </w:p>
    <w:p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Достижение показателей программы позволит улучшить дорожно-транспортную сеть, повысить безопасность дорожного движения, обеспечит сохранение сети муниципальных автомобильных дорог городского округа Пущино</w:t>
      </w:r>
      <w:r w:rsidR="00D90F9B" w:rsidRPr="00D90F9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90F9B" w:rsidRPr="00212C2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Московской области</w:t>
      </w:r>
      <w:r w:rsidRPr="00212C23">
        <w:rPr>
          <w:rFonts w:eastAsia="Times New Roman" w:cs="Times New Roman"/>
          <w:sz w:val="24"/>
          <w:szCs w:val="24"/>
          <w:lang w:eastAsia="ru-RU"/>
        </w:rPr>
        <w:t>, включая парковки и тротуары на основе своевременного и качественного выполнения работ по ремонту и их содержанию.</w:t>
      </w:r>
    </w:p>
    <w:p w:rsidR="00BA71B5" w:rsidRPr="00212C23" w:rsidRDefault="00BA71B5" w:rsidP="00D90F9B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E4231" w:rsidRPr="00212C23" w:rsidRDefault="000E4231" w:rsidP="00D90F9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C23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12C2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12C2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Пущино Московской области, реализуемых в рамках подпрограммы 3</w:t>
      </w:r>
    </w:p>
    <w:p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BA71B5" w:rsidRPr="00212C23" w:rsidRDefault="00BA71B5" w:rsidP="009604F8">
      <w:pPr>
        <w:tabs>
          <w:tab w:val="left" w:pos="259"/>
        </w:tabs>
        <w:ind w:firstLine="709"/>
        <w:jc w:val="both"/>
        <w:rPr>
          <w:rFonts w:eastAsia="Times New Roman" w:cs="Times New Roman"/>
          <w:sz w:val="24"/>
          <w:szCs w:val="24"/>
        </w:rPr>
      </w:pPr>
      <w:r w:rsidRPr="00212C23">
        <w:rPr>
          <w:rFonts w:eastAsia="Times New Roman" w:cs="Times New Roman"/>
          <w:sz w:val="24"/>
          <w:szCs w:val="24"/>
        </w:rPr>
        <w:t xml:space="preserve">Целью Подпрограммы </w:t>
      </w:r>
      <w:r w:rsidR="00DB274D">
        <w:rPr>
          <w:rFonts w:eastAsia="Times New Roman" w:cs="Times New Roman"/>
          <w:sz w:val="24"/>
          <w:szCs w:val="24"/>
        </w:rPr>
        <w:t>5</w:t>
      </w:r>
      <w:r w:rsidRPr="00212C23">
        <w:rPr>
          <w:rFonts w:eastAsia="Times New Roman" w:cs="Times New Roman"/>
          <w:sz w:val="24"/>
          <w:szCs w:val="24"/>
        </w:rPr>
        <w:t xml:space="preserve"> является развитие и обеспечение устойчивого функционирования сети автомобильных дорог общего пользования местного значения. Обеспечение безопасности на автомобильные дороги.</w:t>
      </w:r>
    </w:p>
    <w:p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Основные цели и задачи Подпрограммы 3:</w:t>
      </w:r>
    </w:p>
    <w:p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 xml:space="preserve">1. Содержание и ремонт автомобильных дорог, тротуаров, автобусных остановок в рамках муниципального задания для МБУ «Благоустройство». </w:t>
      </w:r>
    </w:p>
    <w:p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2. Создание условий для обеспечения безопасности дорожного движения на автомобильных дорогах. Снижение количества дорожно-транспортных происшествий.</w:t>
      </w:r>
    </w:p>
    <w:p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A71B5" w:rsidRPr="00212C23" w:rsidRDefault="00BA71B5" w:rsidP="009604F8">
      <w:pPr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BA71B5" w:rsidRPr="00212C23" w:rsidRDefault="00BA71B5" w:rsidP="009604F8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Мероприятия П</w:t>
      </w:r>
      <w:r w:rsidR="0066194F" w:rsidRPr="00212C23">
        <w:rPr>
          <w:rFonts w:eastAsia="Times New Roman" w:cs="Times New Roman"/>
          <w:sz w:val="24"/>
          <w:szCs w:val="24"/>
          <w:lang w:eastAsia="ru-RU"/>
        </w:rPr>
        <w:t xml:space="preserve">одпрограммы </w:t>
      </w:r>
      <w:r w:rsidR="00DB274D">
        <w:rPr>
          <w:rFonts w:eastAsia="Times New Roman" w:cs="Times New Roman"/>
          <w:sz w:val="24"/>
          <w:szCs w:val="24"/>
          <w:lang w:eastAsia="ru-RU"/>
        </w:rPr>
        <w:t>5</w:t>
      </w:r>
      <w:r w:rsidR="0066194F" w:rsidRPr="00212C2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12C23">
        <w:rPr>
          <w:rFonts w:eastAsia="Times New Roman" w:cs="Times New Roman"/>
          <w:sz w:val="24"/>
          <w:szCs w:val="24"/>
          <w:lang w:eastAsia="ru-RU"/>
        </w:rPr>
        <w:t xml:space="preserve">направлены на обеспечение безопасности дорожного движения, содержание в надлежащем состоянии, а также обеспечение сохранности автомобильных дорог городского округа Пущино </w:t>
      </w:r>
      <w:r w:rsidRPr="00212C2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Московской области</w:t>
      </w:r>
      <w:r w:rsidRPr="00212C23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BA71B5" w:rsidRPr="00212C23" w:rsidRDefault="00BA71B5" w:rsidP="009604F8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Подпрограмма 3 включает в себя следующие мероприятия:</w:t>
      </w:r>
    </w:p>
    <w:p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- увеличение срока службы дорожных покрытий;</w:t>
      </w:r>
    </w:p>
    <w:p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- очистка проезжей части дорог, тротуаров, обочин, автопавильонов от мусора и грязи;</w:t>
      </w:r>
    </w:p>
    <w:p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 xml:space="preserve">- выполнение ямочного ремонта покрытия автомобильных дорог общего пользования местного значения; </w:t>
      </w:r>
    </w:p>
    <w:p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- очистка и ремонт остановочных пунктов;</w:t>
      </w:r>
    </w:p>
    <w:p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- установка дорожных бортовых камней.</w:t>
      </w:r>
    </w:p>
    <w:p w:rsidR="00BA71B5" w:rsidRPr="00212C23" w:rsidRDefault="00BA71B5" w:rsidP="009604F8">
      <w:pPr>
        <w:sectPr w:rsidR="00BA71B5" w:rsidRPr="00212C23" w:rsidSect="00BA71B5"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</w:p>
    <w:p w:rsidR="001F2F34" w:rsidRDefault="00BA71B5" w:rsidP="009604F8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212C23">
        <w:rPr>
          <w:rFonts w:eastAsiaTheme="minorEastAsia" w:cs="Times New Roman"/>
          <w:b/>
          <w:sz w:val="24"/>
          <w:szCs w:val="24"/>
          <w:lang w:eastAsia="ru-RU"/>
        </w:rPr>
        <w:t>13.5</w:t>
      </w:r>
      <w:r w:rsidR="00B42B9D" w:rsidRPr="00212C23">
        <w:rPr>
          <w:rFonts w:eastAsiaTheme="minorEastAsia" w:cs="Times New Roman"/>
          <w:b/>
          <w:sz w:val="24"/>
          <w:szCs w:val="24"/>
          <w:lang w:eastAsia="ru-RU"/>
        </w:rPr>
        <w:t>.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 xml:space="preserve"> Перечень мероприятий подпрограммы </w:t>
      </w:r>
      <w:r w:rsidR="00DB274D">
        <w:rPr>
          <w:rFonts w:eastAsiaTheme="minorEastAsia" w:cs="Times New Roman"/>
          <w:b/>
          <w:sz w:val="24"/>
          <w:szCs w:val="24"/>
          <w:lang w:eastAsia="ru-RU"/>
        </w:rPr>
        <w:t>5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 xml:space="preserve"> </w:t>
      </w:r>
      <w:r w:rsidR="0066194F" w:rsidRPr="00212C23">
        <w:rPr>
          <w:rFonts w:eastAsiaTheme="minorEastAsia" w:cs="Times New Roman"/>
          <w:b/>
          <w:sz w:val="24"/>
          <w:szCs w:val="24"/>
          <w:lang w:eastAsia="ru-RU"/>
        </w:rPr>
        <w:t>«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>Обеспечивающая подпрограмма</w:t>
      </w:r>
    </w:p>
    <w:tbl>
      <w:tblPr>
        <w:tblpPr w:leftFromText="180" w:rightFromText="180" w:horzAnchor="margin" w:tblpY="405"/>
        <w:tblW w:w="14737" w:type="dxa"/>
        <w:tblLayout w:type="fixed"/>
        <w:tblLook w:val="04A0" w:firstRow="1" w:lastRow="0" w:firstColumn="1" w:lastColumn="0" w:noHBand="0" w:noVBand="1"/>
      </w:tblPr>
      <w:tblGrid>
        <w:gridCol w:w="846"/>
        <w:gridCol w:w="1961"/>
        <w:gridCol w:w="1299"/>
        <w:gridCol w:w="1701"/>
        <w:gridCol w:w="1276"/>
        <w:gridCol w:w="968"/>
        <w:gridCol w:w="875"/>
        <w:gridCol w:w="850"/>
        <w:gridCol w:w="851"/>
        <w:gridCol w:w="850"/>
        <w:gridCol w:w="709"/>
        <w:gridCol w:w="1559"/>
        <w:gridCol w:w="992"/>
      </w:tblGrid>
      <w:tr w:rsidR="001F2F34" w:rsidRPr="001F2F34" w:rsidTr="001F2F34">
        <w:trPr>
          <w:trHeight w:val="49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финанси-рования</w:t>
            </w:r>
            <w:proofErr w:type="spellEnd"/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мероприятия в году, </w:t>
            </w:r>
            <w:proofErr w:type="spellStart"/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предшест</w:t>
            </w:r>
            <w:proofErr w:type="spellEnd"/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  <w:p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вующему</w:t>
            </w:r>
            <w:proofErr w:type="spellEnd"/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году начала реализации муниципальной программы</w:t>
            </w: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</w:p>
          <w:p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1F2F34" w:rsidRPr="001F2F34" w:rsidTr="001F2F3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2020 </w:t>
            </w:r>
          </w:p>
          <w:p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2021 </w:t>
            </w:r>
          </w:p>
          <w:p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2022 </w:t>
            </w:r>
          </w:p>
          <w:p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</w:p>
          <w:p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F2F34" w:rsidRPr="001F2F34" w:rsidTr="001F2F34">
        <w:trPr>
          <w:trHeight w:val="2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  <w:p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  <w:p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935"/>
        <w:gridCol w:w="1276"/>
        <w:gridCol w:w="1701"/>
        <w:gridCol w:w="1276"/>
        <w:gridCol w:w="992"/>
        <w:gridCol w:w="851"/>
        <w:gridCol w:w="850"/>
        <w:gridCol w:w="922"/>
        <w:gridCol w:w="744"/>
        <w:gridCol w:w="745"/>
        <w:gridCol w:w="1558"/>
        <w:gridCol w:w="992"/>
      </w:tblGrid>
      <w:tr w:rsidR="000E1C70" w:rsidRPr="00212C23" w:rsidTr="00D90F9B">
        <w:trPr>
          <w:trHeight w:val="471"/>
        </w:trPr>
        <w:tc>
          <w:tcPr>
            <w:tcW w:w="895" w:type="dxa"/>
            <w:vMerge w:val="restart"/>
          </w:tcPr>
          <w:p w:rsidR="000E1C70" w:rsidRPr="00212C23" w:rsidRDefault="00DB274D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5" w:type="dxa"/>
            <w:vMerge w:val="restart"/>
            <w:shd w:val="clear" w:color="auto" w:fill="auto"/>
          </w:tcPr>
          <w:p w:rsidR="000E1C70" w:rsidRPr="00212C23" w:rsidRDefault="000E1C70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Основное </w:t>
            </w:r>
            <w:r w:rsidR="00DB274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1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«Создание условий для реализации полномочий органов местного самоуправления»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E1C70" w:rsidRPr="00212C23" w:rsidRDefault="000E1C70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01" w:type="dxa"/>
            <w:shd w:val="clear" w:color="auto" w:fill="auto"/>
          </w:tcPr>
          <w:p w:rsidR="000E1C70" w:rsidRPr="00212C23" w:rsidRDefault="000E1C70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0E1C70" w:rsidRPr="00212C23" w:rsidRDefault="000E1C70" w:rsidP="009604F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E1C70" w:rsidRPr="00212C23" w:rsidRDefault="00B0787A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81050</w:t>
            </w:r>
          </w:p>
        </w:tc>
        <w:tc>
          <w:tcPr>
            <w:tcW w:w="851" w:type="dxa"/>
            <w:shd w:val="clear" w:color="auto" w:fill="auto"/>
          </w:tcPr>
          <w:p w:rsidR="000E1C70" w:rsidRPr="00212C23" w:rsidRDefault="000E1C70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19469</w:t>
            </w:r>
          </w:p>
        </w:tc>
        <w:tc>
          <w:tcPr>
            <w:tcW w:w="850" w:type="dxa"/>
            <w:shd w:val="clear" w:color="auto" w:fill="auto"/>
          </w:tcPr>
          <w:p w:rsidR="000E1C70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19155</w:t>
            </w:r>
          </w:p>
        </w:tc>
        <w:tc>
          <w:tcPr>
            <w:tcW w:w="922" w:type="dxa"/>
            <w:shd w:val="clear" w:color="auto" w:fill="auto"/>
          </w:tcPr>
          <w:p w:rsidR="000E1C70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21213</w:t>
            </w:r>
          </w:p>
        </w:tc>
        <w:tc>
          <w:tcPr>
            <w:tcW w:w="744" w:type="dxa"/>
            <w:shd w:val="clear" w:color="auto" w:fill="auto"/>
          </w:tcPr>
          <w:p w:rsidR="000E1C70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21213</w:t>
            </w:r>
          </w:p>
        </w:tc>
        <w:tc>
          <w:tcPr>
            <w:tcW w:w="745" w:type="dxa"/>
            <w:shd w:val="clear" w:color="auto" w:fill="auto"/>
          </w:tcPr>
          <w:p w:rsidR="000E1C70" w:rsidRPr="00212C23" w:rsidRDefault="000E1C70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0E1C70" w:rsidRPr="00212C23" w:rsidRDefault="000E1C70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0E1C70" w:rsidRPr="00212C23" w:rsidRDefault="000E1C70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E1C70" w:rsidRPr="00212C23" w:rsidTr="00D90F9B">
        <w:trPr>
          <w:trHeight w:val="675"/>
        </w:trPr>
        <w:tc>
          <w:tcPr>
            <w:tcW w:w="895" w:type="dxa"/>
            <w:vMerge/>
          </w:tcPr>
          <w:p w:rsidR="000E1C70" w:rsidRPr="00212C23" w:rsidRDefault="000E1C70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0E1C70" w:rsidRPr="00212C23" w:rsidRDefault="000E1C70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E1C70" w:rsidRPr="00212C23" w:rsidRDefault="000E1C70" w:rsidP="009604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E1C70" w:rsidRDefault="000E1C70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  <w:p w:rsidR="009D4037" w:rsidRPr="00212C23" w:rsidRDefault="009D4037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E1C70" w:rsidRPr="00212C23" w:rsidRDefault="000E1C70" w:rsidP="009604F8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E1C70" w:rsidRPr="00212C23" w:rsidRDefault="000E1C70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E1C70" w:rsidRPr="00212C23" w:rsidRDefault="000E1C70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E1C70" w:rsidRPr="00212C23" w:rsidRDefault="000E1C70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:rsidR="000E1C70" w:rsidRPr="00212C23" w:rsidRDefault="000E1C70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0E1C70" w:rsidRPr="00212C23" w:rsidRDefault="000E1C70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0E1C70" w:rsidRPr="00212C23" w:rsidRDefault="000E1C70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:rsidR="000E1C70" w:rsidRPr="00212C23" w:rsidRDefault="000E1C70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E1C70" w:rsidRPr="00212C23" w:rsidRDefault="000E1C70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F2F34" w:rsidRPr="00212C23" w:rsidTr="00D90F9B">
        <w:trPr>
          <w:trHeight w:val="230"/>
        </w:trPr>
        <w:tc>
          <w:tcPr>
            <w:tcW w:w="895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D4037" w:rsidRPr="00212C23" w:rsidRDefault="009D4037" w:rsidP="009604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4037" w:rsidRPr="00212C23" w:rsidRDefault="009D4037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37" w:rsidRPr="00212C23" w:rsidRDefault="009D4037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37" w:rsidRPr="00212C23" w:rsidRDefault="009D4037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37" w:rsidRPr="00212C23" w:rsidRDefault="009D4037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37" w:rsidRPr="00212C23" w:rsidRDefault="009D4037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037" w:rsidRPr="00212C23" w:rsidRDefault="009D4037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037" w:rsidRPr="00212C23" w:rsidRDefault="009D4037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9D4037" w:rsidRPr="00212C23" w:rsidRDefault="009D4037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9D4037" w:rsidRPr="00212C23" w:rsidRDefault="009D4037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9D4037" w:rsidRPr="00212C23" w:rsidRDefault="009D4037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:rsidTr="00D90F9B">
        <w:trPr>
          <w:trHeight w:val="471"/>
        </w:trPr>
        <w:tc>
          <w:tcPr>
            <w:tcW w:w="895" w:type="dxa"/>
            <w:vMerge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3E12" w:rsidRPr="00212C23" w:rsidRDefault="00533E12" w:rsidP="009604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shd w:val="clear" w:color="auto" w:fill="auto"/>
          </w:tcPr>
          <w:p w:rsidR="00533E12" w:rsidRPr="00212C23" w:rsidRDefault="00533E12" w:rsidP="009604F8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33E12" w:rsidRPr="00212C23" w:rsidRDefault="00B0787A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81050</w:t>
            </w:r>
          </w:p>
        </w:tc>
        <w:tc>
          <w:tcPr>
            <w:tcW w:w="851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19469</w:t>
            </w:r>
          </w:p>
        </w:tc>
        <w:tc>
          <w:tcPr>
            <w:tcW w:w="850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19155</w:t>
            </w:r>
          </w:p>
        </w:tc>
        <w:tc>
          <w:tcPr>
            <w:tcW w:w="922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21213</w:t>
            </w:r>
          </w:p>
        </w:tc>
        <w:tc>
          <w:tcPr>
            <w:tcW w:w="744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21213</w:t>
            </w:r>
          </w:p>
        </w:tc>
        <w:tc>
          <w:tcPr>
            <w:tcW w:w="745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:rsidTr="00D90F9B">
        <w:trPr>
          <w:trHeight w:val="471"/>
        </w:trPr>
        <w:tc>
          <w:tcPr>
            <w:tcW w:w="895" w:type="dxa"/>
            <w:vMerge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3E12" w:rsidRPr="00212C23" w:rsidRDefault="00533E12" w:rsidP="009604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33E12" w:rsidRPr="00212C23" w:rsidRDefault="00533E12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533E12" w:rsidRPr="00212C23" w:rsidRDefault="00533E12" w:rsidP="009604F8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:rsidTr="00D90F9B">
        <w:trPr>
          <w:trHeight w:val="471"/>
        </w:trPr>
        <w:tc>
          <w:tcPr>
            <w:tcW w:w="895" w:type="dxa"/>
            <w:vMerge w:val="restart"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5" w:type="dxa"/>
            <w:vMerge w:val="restart"/>
            <w:shd w:val="clear" w:color="auto" w:fill="auto"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01" w:type="dxa"/>
            <w:shd w:val="clear" w:color="auto" w:fill="auto"/>
          </w:tcPr>
          <w:p w:rsidR="00533E12" w:rsidRPr="00212C23" w:rsidRDefault="00533E12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533E12" w:rsidRPr="00212C23" w:rsidRDefault="00533E12" w:rsidP="009604F8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51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850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2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4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5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:rsidTr="00D90F9B">
        <w:trPr>
          <w:trHeight w:val="765"/>
        </w:trPr>
        <w:tc>
          <w:tcPr>
            <w:tcW w:w="895" w:type="dxa"/>
            <w:vMerge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3E12" w:rsidRPr="00212C23" w:rsidRDefault="00533E12" w:rsidP="009604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33E12" w:rsidRDefault="00533E12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3E12" w:rsidRPr="00212C23" w:rsidRDefault="00533E12" w:rsidP="009604F8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:rsidTr="00D90F9B">
        <w:trPr>
          <w:trHeight w:val="375"/>
        </w:trPr>
        <w:tc>
          <w:tcPr>
            <w:tcW w:w="895" w:type="dxa"/>
            <w:vMerge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3E12" w:rsidRPr="00212C23" w:rsidRDefault="00533E12" w:rsidP="009604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3E12" w:rsidRPr="00212C23" w:rsidRDefault="00533E12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12" w:rsidRPr="00212C23" w:rsidRDefault="00533E12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12" w:rsidRPr="00212C23" w:rsidRDefault="00533E12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12" w:rsidRPr="00212C23" w:rsidRDefault="00533E12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12" w:rsidRPr="00212C23" w:rsidRDefault="00533E12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12" w:rsidRPr="00212C23" w:rsidRDefault="00533E12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E12" w:rsidRPr="00212C23" w:rsidRDefault="00533E12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:rsidTr="00D90F9B">
        <w:trPr>
          <w:trHeight w:val="471"/>
        </w:trPr>
        <w:tc>
          <w:tcPr>
            <w:tcW w:w="895" w:type="dxa"/>
            <w:vMerge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3E12" w:rsidRPr="00212C23" w:rsidRDefault="00533E12" w:rsidP="009604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shd w:val="clear" w:color="auto" w:fill="auto"/>
          </w:tcPr>
          <w:p w:rsidR="00533E12" w:rsidRPr="00212C23" w:rsidRDefault="00533E12" w:rsidP="009604F8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51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850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2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4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5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8" w:type="dxa"/>
            <w:vMerge/>
            <w:shd w:val="clear" w:color="auto" w:fill="auto"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:rsidTr="00D90F9B">
        <w:trPr>
          <w:trHeight w:val="471"/>
        </w:trPr>
        <w:tc>
          <w:tcPr>
            <w:tcW w:w="895" w:type="dxa"/>
            <w:vMerge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3E12" w:rsidRPr="00212C23" w:rsidRDefault="00533E12" w:rsidP="009604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33E12" w:rsidRPr="00212C23" w:rsidRDefault="00533E12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533E12" w:rsidRPr="00212C23" w:rsidRDefault="00533E12" w:rsidP="009604F8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:rsidTr="00D90F9B">
        <w:trPr>
          <w:trHeight w:val="471"/>
        </w:trPr>
        <w:tc>
          <w:tcPr>
            <w:tcW w:w="895" w:type="dxa"/>
            <w:vMerge w:val="restart"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5" w:type="dxa"/>
            <w:vMerge w:val="restart"/>
            <w:shd w:val="clear" w:color="auto" w:fill="auto"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</w:p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01" w:type="dxa"/>
            <w:shd w:val="clear" w:color="auto" w:fill="auto"/>
          </w:tcPr>
          <w:p w:rsidR="00533E12" w:rsidRPr="00212C23" w:rsidRDefault="00533E12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533E12" w:rsidRPr="00212C23" w:rsidRDefault="00533E12" w:rsidP="009604F8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33E12" w:rsidRPr="00212C23" w:rsidRDefault="00B0787A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80130</w:t>
            </w:r>
          </w:p>
        </w:tc>
        <w:tc>
          <w:tcPr>
            <w:tcW w:w="851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19149</w:t>
            </w:r>
          </w:p>
        </w:tc>
        <w:tc>
          <w:tcPr>
            <w:tcW w:w="850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18955</w:t>
            </w:r>
          </w:p>
        </w:tc>
        <w:tc>
          <w:tcPr>
            <w:tcW w:w="922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21013</w:t>
            </w:r>
          </w:p>
        </w:tc>
        <w:tc>
          <w:tcPr>
            <w:tcW w:w="744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21013</w:t>
            </w:r>
          </w:p>
        </w:tc>
        <w:tc>
          <w:tcPr>
            <w:tcW w:w="745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Отдел благоустройства, дорожного хозяйства и экологии </w:t>
            </w:r>
          </w:p>
        </w:tc>
        <w:tc>
          <w:tcPr>
            <w:tcW w:w="992" w:type="dxa"/>
            <w:vMerge w:val="restart"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:rsidTr="00D90F9B">
        <w:trPr>
          <w:trHeight w:val="690"/>
        </w:trPr>
        <w:tc>
          <w:tcPr>
            <w:tcW w:w="895" w:type="dxa"/>
            <w:vMerge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3E12" w:rsidRPr="00212C23" w:rsidRDefault="00533E12" w:rsidP="009604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33E12" w:rsidRDefault="00533E12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3E12" w:rsidRPr="00212C23" w:rsidRDefault="00533E12" w:rsidP="009604F8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:rsidTr="00D90F9B">
        <w:trPr>
          <w:trHeight w:val="445"/>
        </w:trPr>
        <w:tc>
          <w:tcPr>
            <w:tcW w:w="895" w:type="dxa"/>
            <w:vMerge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3E12" w:rsidRPr="00212C23" w:rsidRDefault="00533E12" w:rsidP="009604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3E12" w:rsidRPr="00212C23" w:rsidRDefault="00533E12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12" w:rsidRPr="00212C23" w:rsidRDefault="00533E12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12" w:rsidRPr="00212C23" w:rsidRDefault="00533E12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12" w:rsidRPr="00212C23" w:rsidRDefault="00533E12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12" w:rsidRPr="00212C23" w:rsidRDefault="00533E12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12" w:rsidRPr="00212C23" w:rsidRDefault="00533E12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E12" w:rsidRPr="00212C23" w:rsidRDefault="00533E12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 w:val="restart"/>
            <w:shd w:val="clear" w:color="auto" w:fill="auto"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администрации городского округа Пущино</w:t>
            </w:r>
          </w:p>
        </w:tc>
        <w:tc>
          <w:tcPr>
            <w:tcW w:w="992" w:type="dxa"/>
            <w:vMerge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:rsidTr="00D90F9B">
        <w:trPr>
          <w:trHeight w:val="471"/>
        </w:trPr>
        <w:tc>
          <w:tcPr>
            <w:tcW w:w="895" w:type="dxa"/>
            <w:vMerge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3E12" w:rsidRPr="00212C23" w:rsidRDefault="00533E12" w:rsidP="009604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shd w:val="clear" w:color="auto" w:fill="auto"/>
          </w:tcPr>
          <w:p w:rsidR="00533E12" w:rsidRPr="00212C23" w:rsidRDefault="00533E12" w:rsidP="009604F8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0787A" w:rsidRPr="00B0787A" w:rsidRDefault="00B0787A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80130</w:t>
            </w:r>
          </w:p>
        </w:tc>
        <w:tc>
          <w:tcPr>
            <w:tcW w:w="851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19149</w:t>
            </w:r>
          </w:p>
        </w:tc>
        <w:tc>
          <w:tcPr>
            <w:tcW w:w="850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18955</w:t>
            </w:r>
          </w:p>
        </w:tc>
        <w:tc>
          <w:tcPr>
            <w:tcW w:w="922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21013</w:t>
            </w:r>
          </w:p>
        </w:tc>
        <w:tc>
          <w:tcPr>
            <w:tcW w:w="744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21013</w:t>
            </w:r>
          </w:p>
        </w:tc>
        <w:tc>
          <w:tcPr>
            <w:tcW w:w="745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:rsidTr="00D90F9B">
        <w:trPr>
          <w:trHeight w:val="471"/>
        </w:trPr>
        <w:tc>
          <w:tcPr>
            <w:tcW w:w="895" w:type="dxa"/>
            <w:vMerge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3E12" w:rsidRPr="00212C23" w:rsidRDefault="00533E12" w:rsidP="009604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33E12" w:rsidRPr="00212C23" w:rsidRDefault="00533E12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533E12" w:rsidRPr="00212C23" w:rsidRDefault="00533E12" w:rsidP="009604F8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:rsidTr="00D90F9B">
        <w:trPr>
          <w:trHeight w:val="471"/>
        </w:trPr>
        <w:tc>
          <w:tcPr>
            <w:tcW w:w="895" w:type="dxa"/>
            <w:vMerge w:val="restart"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5" w:type="dxa"/>
            <w:vMerge w:val="restart"/>
            <w:shd w:val="clear" w:color="auto" w:fill="auto"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3.</w:t>
            </w:r>
          </w:p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01" w:type="dxa"/>
            <w:shd w:val="clear" w:color="auto" w:fill="auto"/>
          </w:tcPr>
          <w:p w:rsidR="00533E12" w:rsidRPr="00212C23" w:rsidRDefault="00533E12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533E12" w:rsidRPr="00212C23" w:rsidRDefault="00533E12" w:rsidP="009604F8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:rsidTr="00D90F9B">
        <w:trPr>
          <w:trHeight w:val="675"/>
        </w:trPr>
        <w:tc>
          <w:tcPr>
            <w:tcW w:w="895" w:type="dxa"/>
            <w:vMerge/>
          </w:tcPr>
          <w:p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3E12" w:rsidRPr="00212C23" w:rsidRDefault="00533E12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33E12" w:rsidRDefault="00533E12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  <w:p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3E12" w:rsidRPr="00212C23" w:rsidRDefault="00533E12" w:rsidP="009604F8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3E12" w:rsidRPr="00212C23" w:rsidTr="00D90F9B">
        <w:trPr>
          <w:trHeight w:val="345"/>
        </w:trPr>
        <w:tc>
          <w:tcPr>
            <w:tcW w:w="895" w:type="dxa"/>
            <w:vMerge/>
          </w:tcPr>
          <w:p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3E12" w:rsidRPr="00212C23" w:rsidRDefault="00533E12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3E12" w:rsidRPr="00212C23" w:rsidRDefault="00533E12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12" w:rsidRPr="00212C23" w:rsidRDefault="00533E12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12" w:rsidRPr="00212C23" w:rsidRDefault="00533E12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12" w:rsidRPr="00212C23" w:rsidRDefault="00533E12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12" w:rsidRPr="00212C23" w:rsidRDefault="00533E12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12" w:rsidRPr="00212C23" w:rsidRDefault="00533E12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E12" w:rsidRPr="00212C23" w:rsidRDefault="00533E12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3E12" w:rsidRPr="00212C23" w:rsidTr="00D90F9B">
        <w:trPr>
          <w:trHeight w:val="471"/>
        </w:trPr>
        <w:tc>
          <w:tcPr>
            <w:tcW w:w="895" w:type="dxa"/>
            <w:vMerge/>
          </w:tcPr>
          <w:p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3E12" w:rsidRPr="00212C23" w:rsidRDefault="00533E12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shd w:val="clear" w:color="auto" w:fill="auto"/>
          </w:tcPr>
          <w:p w:rsidR="00533E12" w:rsidRPr="00212C23" w:rsidRDefault="00533E12" w:rsidP="009604F8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3E12" w:rsidRPr="00212C23" w:rsidTr="00D90F9B">
        <w:trPr>
          <w:trHeight w:val="471"/>
        </w:trPr>
        <w:tc>
          <w:tcPr>
            <w:tcW w:w="895" w:type="dxa"/>
            <w:vMerge/>
          </w:tcPr>
          <w:p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3E12" w:rsidRPr="00212C23" w:rsidRDefault="00533E12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33E12" w:rsidRPr="00212C23" w:rsidRDefault="00533E12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533E12" w:rsidRPr="00212C23" w:rsidRDefault="00533E12" w:rsidP="009604F8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</w:tbl>
    <w:p w:rsidR="00BA71B5" w:rsidRPr="00212C23" w:rsidRDefault="00BA71B5" w:rsidP="009604F8">
      <w:pPr>
        <w:jc w:val="center"/>
        <w:rPr>
          <w:rFonts w:cs="Times New Roman"/>
          <w:b/>
          <w:sz w:val="24"/>
          <w:szCs w:val="24"/>
        </w:rPr>
      </w:pPr>
    </w:p>
    <w:p w:rsidR="00BA71B5" w:rsidRPr="00212C23" w:rsidRDefault="00BA71B5" w:rsidP="009604F8">
      <w:pPr>
        <w:jc w:val="center"/>
        <w:rPr>
          <w:rFonts w:cs="Times New Roman"/>
          <w:b/>
          <w:sz w:val="24"/>
          <w:szCs w:val="24"/>
        </w:rPr>
      </w:pPr>
      <w:r w:rsidRPr="00212C23">
        <w:rPr>
          <w:rFonts w:cs="Times New Roman"/>
          <w:b/>
          <w:sz w:val="24"/>
          <w:szCs w:val="24"/>
        </w:rPr>
        <w:t>Взаимосвязь основных мероприятий и показателей:</w:t>
      </w:r>
    </w:p>
    <w:p w:rsidR="00BA71B5" w:rsidRPr="00212C23" w:rsidRDefault="00BA71B5" w:rsidP="009604F8"/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755"/>
        <w:gridCol w:w="5176"/>
        <w:gridCol w:w="7110"/>
        <w:gridCol w:w="1560"/>
      </w:tblGrid>
      <w:tr w:rsidR="00BA71B5" w:rsidRPr="00212C23" w:rsidTr="00BA71B5">
        <w:tc>
          <w:tcPr>
            <w:tcW w:w="755" w:type="dxa"/>
          </w:tcPr>
          <w:p w:rsidR="00BA71B5" w:rsidRPr="00212C23" w:rsidRDefault="00BA71B5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5176" w:type="dxa"/>
          </w:tcPr>
          <w:p w:rsidR="00BA71B5" w:rsidRPr="00212C23" w:rsidRDefault="00BA71B5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7110" w:type="dxa"/>
          </w:tcPr>
          <w:p w:rsidR="00BA71B5" w:rsidRPr="00212C23" w:rsidRDefault="00BA71B5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</w:tcPr>
          <w:p w:rsidR="00BA71B5" w:rsidRPr="00212C23" w:rsidRDefault="00BA71B5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</w:tr>
      <w:tr w:rsidR="00BA71B5" w:rsidRPr="00212C23" w:rsidTr="00BA71B5">
        <w:tc>
          <w:tcPr>
            <w:tcW w:w="755" w:type="dxa"/>
          </w:tcPr>
          <w:p w:rsidR="00BA71B5" w:rsidRPr="00212C23" w:rsidRDefault="00BA71B5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176" w:type="dxa"/>
          </w:tcPr>
          <w:p w:rsidR="00BA71B5" w:rsidRPr="00212C23" w:rsidRDefault="00BA71B5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Основное мероприятие 1. Организация транспортного обслуживания населения по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7110" w:type="dxa"/>
          </w:tcPr>
          <w:p w:rsidR="00BA71B5" w:rsidRPr="00212C23" w:rsidRDefault="00BA71B5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1.</w:t>
            </w:r>
            <w:r w:rsidRPr="00212C23">
              <w:rPr>
                <w:rFonts w:cs="Times New Roman"/>
                <w:sz w:val="20"/>
                <w:szCs w:val="20"/>
              </w:rPr>
              <w:t xml:space="preserve">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Доля поездок, оплаченных посредством безналичных расчётов, в общем количестве оплаченных пассажирами поездок на конец года, %</w:t>
            </w:r>
          </w:p>
          <w:p w:rsidR="00BA71B5" w:rsidRPr="00212C23" w:rsidRDefault="00BA71B5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2. Соблюдение расписания на автобусных маршрутах, %</w:t>
            </w:r>
          </w:p>
        </w:tc>
        <w:tc>
          <w:tcPr>
            <w:tcW w:w="1560" w:type="dxa"/>
          </w:tcPr>
          <w:p w:rsidR="00BA71B5" w:rsidRPr="00212C23" w:rsidRDefault="00BA71B5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Процент</w:t>
            </w:r>
          </w:p>
          <w:p w:rsidR="00BA71B5" w:rsidRPr="00212C23" w:rsidRDefault="00BA71B5" w:rsidP="009604F8">
            <w:pPr>
              <w:rPr>
                <w:rFonts w:cs="Times New Roman"/>
                <w:sz w:val="20"/>
                <w:szCs w:val="20"/>
              </w:rPr>
            </w:pPr>
          </w:p>
          <w:p w:rsidR="00BA71B5" w:rsidRPr="00212C23" w:rsidRDefault="00BA71B5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Процент</w:t>
            </w:r>
          </w:p>
        </w:tc>
      </w:tr>
      <w:tr w:rsidR="00BA71B5" w:rsidRPr="00212C23" w:rsidTr="00BA71B5">
        <w:tc>
          <w:tcPr>
            <w:tcW w:w="755" w:type="dxa"/>
          </w:tcPr>
          <w:p w:rsidR="00BA71B5" w:rsidRPr="00212C23" w:rsidRDefault="00BA71B5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176" w:type="dxa"/>
          </w:tcPr>
          <w:p w:rsidR="00BA71B5" w:rsidRPr="00212C23" w:rsidRDefault="00BA71B5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Основное мероприятие 2. Строительство и реконструкция автомобильных дорог местного значения</w:t>
            </w:r>
          </w:p>
        </w:tc>
        <w:tc>
          <w:tcPr>
            <w:tcW w:w="7110" w:type="dxa"/>
          </w:tcPr>
          <w:p w:rsidR="00BA71B5" w:rsidRPr="00212C23" w:rsidRDefault="00BA71B5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1.</w:t>
            </w:r>
            <w:r w:rsidRPr="00212C23">
              <w:rPr>
                <w:rFonts w:cs="Times New Roman"/>
                <w:sz w:val="20"/>
                <w:szCs w:val="20"/>
              </w:rPr>
              <w:t xml:space="preserve">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программе), км / </w:t>
            </w:r>
            <w:proofErr w:type="spellStart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пог.м</w:t>
            </w:r>
            <w:proofErr w:type="spellEnd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</w:tcPr>
          <w:p w:rsidR="00BA71B5" w:rsidRPr="00212C23" w:rsidRDefault="00BA71B5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км / </w:t>
            </w:r>
            <w:proofErr w:type="spellStart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пог.м</w:t>
            </w:r>
            <w:proofErr w:type="spellEnd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A71B5" w:rsidRPr="00506FEA" w:rsidTr="00BA71B5">
        <w:tc>
          <w:tcPr>
            <w:tcW w:w="755" w:type="dxa"/>
          </w:tcPr>
          <w:p w:rsidR="00BA71B5" w:rsidRPr="00212C23" w:rsidRDefault="00BA71B5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76" w:type="dxa"/>
          </w:tcPr>
          <w:p w:rsidR="00BA71B5" w:rsidRPr="00212C23" w:rsidRDefault="00BA71B5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Основное мероприятие 3. 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7110" w:type="dxa"/>
          </w:tcPr>
          <w:p w:rsidR="00BA71B5" w:rsidRPr="00212C23" w:rsidRDefault="00BA71B5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1.</w:t>
            </w:r>
            <w:r w:rsidRPr="00212C23">
              <w:rPr>
                <w:rFonts w:cs="Times New Roman"/>
                <w:sz w:val="20"/>
                <w:szCs w:val="20"/>
              </w:rPr>
              <w:t xml:space="preserve">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Ремонт (капитальный ремонт) сети автомобильных дорог общего пользования местного значения (оценивается на конец года), км/</w:t>
            </w:r>
            <w:proofErr w:type="spellStart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тыс.кв.м</w:t>
            </w:r>
            <w:proofErr w:type="spellEnd"/>
          </w:p>
          <w:p w:rsidR="00BA71B5" w:rsidRPr="00212C23" w:rsidRDefault="00BA71B5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2.</w:t>
            </w:r>
            <w:r w:rsidRPr="00212C23">
              <w:rPr>
                <w:rFonts w:cs="Times New Roman"/>
                <w:sz w:val="20"/>
                <w:szCs w:val="20"/>
              </w:rPr>
              <w:t xml:space="preserve">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Создание парковочного пространства на улично-дорожной сети (оценивается на конец года), </w:t>
            </w:r>
            <w:proofErr w:type="spellStart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машиноместа</w:t>
            </w:r>
            <w:proofErr w:type="spellEnd"/>
          </w:p>
          <w:p w:rsidR="00BA71B5" w:rsidRPr="00212C23" w:rsidRDefault="00BA71B5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3.</w:t>
            </w:r>
            <w:r w:rsidRPr="00212C23">
              <w:rPr>
                <w:rFonts w:cs="Times New Roman"/>
                <w:sz w:val="20"/>
                <w:szCs w:val="20"/>
              </w:rPr>
              <w:t xml:space="preserve">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560" w:type="dxa"/>
          </w:tcPr>
          <w:p w:rsidR="00BA71B5" w:rsidRPr="00212C23" w:rsidRDefault="00BA71B5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км/</w:t>
            </w:r>
            <w:proofErr w:type="spellStart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тыс.кв.м</w:t>
            </w:r>
            <w:proofErr w:type="spellEnd"/>
          </w:p>
          <w:p w:rsidR="00BA71B5" w:rsidRPr="00212C23" w:rsidRDefault="00BA71B5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A71B5" w:rsidRPr="00212C23" w:rsidRDefault="00BA71B5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A71B5" w:rsidRPr="00212C23" w:rsidRDefault="00BA71B5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м/места</w:t>
            </w:r>
          </w:p>
          <w:p w:rsidR="00BA71B5" w:rsidRPr="00212C23" w:rsidRDefault="00BA71B5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A71B5" w:rsidRPr="0066194F" w:rsidRDefault="00BA71B5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чел./100 тыс. населения</w:t>
            </w:r>
          </w:p>
        </w:tc>
      </w:tr>
    </w:tbl>
    <w:p w:rsidR="00BA71B5" w:rsidRDefault="00BA71B5" w:rsidP="009604F8"/>
    <w:sectPr w:rsidR="00BA71B5" w:rsidSect="00BA71B5">
      <w:pgSz w:w="16838" w:h="11906" w:orient="landscape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4EA9"/>
    <w:multiLevelType w:val="hybridMultilevel"/>
    <w:tmpl w:val="246A3DE0"/>
    <w:lvl w:ilvl="0" w:tplc="0E6EDEDC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8B66A0"/>
    <w:multiLevelType w:val="hybridMultilevel"/>
    <w:tmpl w:val="919CAA7C"/>
    <w:lvl w:ilvl="0" w:tplc="476E9E7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241B6417"/>
    <w:multiLevelType w:val="hybridMultilevel"/>
    <w:tmpl w:val="995E314E"/>
    <w:lvl w:ilvl="0" w:tplc="9BC4295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97CF9"/>
    <w:multiLevelType w:val="hybridMultilevel"/>
    <w:tmpl w:val="80361C9C"/>
    <w:lvl w:ilvl="0" w:tplc="DF94EAC0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76621844" w:tentative="1">
      <w:start w:val="1"/>
      <w:numFmt w:val="lowerLetter"/>
      <w:lvlText w:val="%2."/>
      <w:lvlJc w:val="left"/>
      <w:pPr>
        <w:ind w:left="1332" w:hanging="360"/>
      </w:pPr>
    </w:lvl>
    <w:lvl w:ilvl="2" w:tplc="3288D45C" w:tentative="1">
      <w:start w:val="1"/>
      <w:numFmt w:val="lowerRoman"/>
      <w:lvlText w:val="%3."/>
      <w:lvlJc w:val="right"/>
      <w:pPr>
        <w:ind w:left="2052" w:hanging="180"/>
      </w:pPr>
    </w:lvl>
    <w:lvl w:ilvl="3" w:tplc="4A8687FC" w:tentative="1">
      <w:start w:val="1"/>
      <w:numFmt w:val="decimal"/>
      <w:lvlText w:val="%4."/>
      <w:lvlJc w:val="left"/>
      <w:pPr>
        <w:ind w:left="2772" w:hanging="360"/>
      </w:pPr>
    </w:lvl>
    <w:lvl w:ilvl="4" w:tplc="6B807F6C" w:tentative="1">
      <w:start w:val="1"/>
      <w:numFmt w:val="lowerLetter"/>
      <w:lvlText w:val="%5."/>
      <w:lvlJc w:val="left"/>
      <w:pPr>
        <w:ind w:left="3492" w:hanging="360"/>
      </w:pPr>
    </w:lvl>
    <w:lvl w:ilvl="5" w:tplc="CE6E0208" w:tentative="1">
      <w:start w:val="1"/>
      <w:numFmt w:val="lowerRoman"/>
      <w:lvlText w:val="%6."/>
      <w:lvlJc w:val="right"/>
      <w:pPr>
        <w:ind w:left="4212" w:hanging="180"/>
      </w:pPr>
    </w:lvl>
    <w:lvl w:ilvl="6" w:tplc="3EF0FFAA" w:tentative="1">
      <w:start w:val="1"/>
      <w:numFmt w:val="decimal"/>
      <w:lvlText w:val="%7."/>
      <w:lvlJc w:val="left"/>
      <w:pPr>
        <w:ind w:left="4932" w:hanging="360"/>
      </w:pPr>
    </w:lvl>
    <w:lvl w:ilvl="7" w:tplc="B962690C" w:tentative="1">
      <w:start w:val="1"/>
      <w:numFmt w:val="lowerLetter"/>
      <w:lvlText w:val="%8."/>
      <w:lvlJc w:val="left"/>
      <w:pPr>
        <w:ind w:left="5652" w:hanging="360"/>
      </w:pPr>
    </w:lvl>
    <w:lvl w:ilvl="8" w:tplc="51C67F5A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61F843B4"/>
    <w:multiLevelType w:val="hybridMultilevel"/>
    <w:tmpl w:val="4142F38A"/>
    <w:lvl w:ilvl="0" w:tplc="81506E0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94E299A"/>
    <w:multiLevelType w:val="hybridMultilevel"/>
    <w:tmpl w:val="47143F6E"/>
    <w:lvl w:ilvl="0" w:tplc="11F2D9C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B5"/>
    <w:rsid w:val="00012278"/>
    <w:rsid w:val="000A23C6"/>
    <w:rsid w:val="000A7CDF"/>
    <w:rsid w:val="000E1C70"/>
    <w:rsid w:val="000E2D0C"/>
    <w:rsid w:val="000E4231"/>
    <w:rsid w:val="001B5092"/>
    <w:rsid w:val="001E2EFA"/>
    <w:rsid w:val="001F2F34"/>
    <w:rsid w:val="00212C23"/>
    <w:rsid w:val="00217C6E"/>
    <w:rsid w:val="002709EE"/>
    <w:rsid w:val="003233F6"/>
    <w:rsid w:val="003E0806"/>
    <w:rsid w:val="003E1C39"/>
    <w:rsid w:val="004756F8"/>
    <w:rsid w:val="004F73B0"/>
    <w:rsid w:val="005217AF"/>
    <w:rsid w:val="00532AD6"/>
    <w:rsid w:val="00533E12"/>
    <w:rsid w:val="00536E52"/>
    <w:rsid w:val="00580E06"/>
    <w:rsid w:val="0059311F"/>
    <w:rsid w:val="00625767"/>
    <w:rsid w:val="0062741E"/>
    <w:rsid w:val="00645A82"/>
    <w:rsid w:val="0066194F"/>
    <w:rsid w:val="007B5E05"/>
    <w:rsid w:val="007B6E4C"/>
    <w:rsid w:val="007F1420"/>
    <w:rsid w:val="008668EE"/>
    <w:rsid w:val="008C1228"/>
    <w:rsid w:val="008F5CDD"/>
    <w:rsid w:val="00925828"/>
    <w:rsid w:val="00951214"/>
    <w:rsid w:val="009604F8"/>
    <w:rsid w:val="009720FC"/>
    <w:rsid w:val="009A6534"/>
    <w:rsid w:val="009C10F0"/>
    <w:rsid w:val="009D4037"/>
    <w:rsid w:val="00A10435"/>
    <w:rsid w:val="00A52B26"/>
    <w:rsid w:val="00AC1DD4"/>
    <w:rsid w:val="00B0787A"/>
    <w:rsid w:val="00B107B4"/>
    <w:rsid w:val="00B41AF8"/>
    <w:rsid w:val="00B42B9D"/>
    <w:rsid w:val="00B82B39"/>
    <w:rsid w:val="00BA417A"/>
    <w:rsid w:val="00BA71B5"/>
    <w:rsid w:val="00BE0F61"/>
    <w:rsid w:val="00C06FEB"/>
    <w:rsid w:val="00C34EB7"/>
    <w:rsid w:val="00C51586"/>
    <w:rsid w:val="00C61145"/>
    <w:rsid w:val="00C8532A"/>
    <w:rsid w:val="00D272CA"/>
    <w:rsid w:val="00D34E7F"/>
    <w:rsid w:val="00D4492C"/>
    <w:rsid w:val="00D90F9B"/>
    <w:rsid w:val="00DB274D"/>
    <w:rsid w:val="00DB2C3A"/>
    <w:rsid w:val="00E7482A"/>
    <w:rsid w:val="00EE3514"/>
    <w:rsid w:val="00F0158B"/>
    <w:rsid w:val="00FC26D2"/>
    <w:rsid w:val="00FE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F8A0A8"/>
  <w15:chartTrackingRefBased/>
  <w15:docId w15:val="{6BC90138-FD4C-44E3-B8F5-373748C8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F3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1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71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Основной текст1"/>
    <w:basedOn w:val="a"/>
    <w:qFormat/>
    <w:rsid w:val="00BA71B5"/>
    <w:pPr>
      <w:widowControl w:val="0"/>
      <w:shd w:val="clear" w:color="auto" w:fill="FFFFFF"/>
      <w:spacing w:line="326" w:lineRule="exact"/>
    </w:pPr>
    <w:rPr>
      <w:rFonts w:eastAsia="Times New Roman" w:cs="Times New Roman"/>
      <w:color w:val="000000"/>
      <w:sz w:val="26"/>
      <w:szCs w:val="26"/>
      <w:lang w:eastAsia="ru-RU"/>
    </w:rPr>
  </w:style>
  <w:style w:type="table" w:styleId="a3">
    <w:name w:val="Table Grid"/>
    <w:basedOn w:val="a1"/>
    <w:uiPriority w:val="39"/>
    <w:rsid w:val="00BA7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2B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B9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41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5F57806D4652F9C0C7433B6229D4F803BDB9FBB3F1812110106D1DF45C84FAAADFD5A4FACABCBE44A2545E56945EB3D72E37D2ED614400E50Q2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41AC8-D04E-4833-BAF4-89CC3A4E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27</Pages>
  <Words>6860</Words>
  <Characters>39103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Пущино</dc:creator>
  <cp:keywords/>
  <dc:description/>
  <cp:lastModifiedBy>Администрация Пущино</cp:lastModifiedBy>
  <cp:revision>10</cp:revision>
  <cp:lastPrinted>2021-03-01T11:12:00Z</cp:lastPrinted>
  <dcterms:created xsi:type="dcterms:W3CDTF">2021-01-28T11:40:00Z</dcterms:created>
  <dcterms:modified xsi:type="dcterms:W3CDTF">2021-03-12T11:50:00Z</dcterms:modified>
</cp:coreProperties>
</file>